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D9615" w14:textId="77777777" w:rsidR="00111CEC" w:rsidRDefault="00111CEC" w:rsidP="00111CEC">
      <w:pPr>
        <w:spacing w:line="240" w:lineRule="auto"/>
        <w:rPr>
          <w:rFonts w:ascii="Arial" w:eastAsia="현대산스 Head Medium" w:hAnsi="Arial" w:cs="Arial"/>
          <w:b/>
          <w:bCs/>
          <w:iCs/>
          <w:kern w:val="0"/>
          <w:sz w:val="28"/>
          <w:szCs w:val="28"/>
          <w:lang w:val="en-GB"/>
        </w:rPr>
      </w:pPr>
      <w:bookmarkStart w:id="0" w:name="_GoBack"/>
      <w:bookmarkEnd w:id="0"/>
      <w:r w:rsidRPr="0005072C">
        <w:rPr>
          <w:rFonts w:ascii="Arial" w:hAnsi="Arial" w:cs="Arial"/>
          <w:noProof/>
          <w:sz w:val="60"/>
          <w:szCs w:val="60"/>
        </w:rPr>
        <w:drawing>
          <wp:anchor distT="0" distB="0" distL="114300" distR="114300" simplePos="0" relativeHeight="251659264" behindDoc="0" locked="0" layoutInCell="1" allowOverlap="1" wp14:anchorId="5924580D" wp14:editId="6252DCD6">
            <wp:simplePos x="0" y="0"/>
            <wp:positionH relativeFrom="column">
              <wp:posOffset>33655</wp:posOffset>
            </wp:positionH>
            <wp:positionV relativeFrom="paragraph">
              <wp:posOffset>3810</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9"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A396B7" w14:textId="77777777" w:rsidR="00111CEC" w:rsidRPr="00A047B4" w:rsidRDefault="00111CEC" w:rsidP="00111CEC">
      <w:pPr>
        <w:spacing w:line="240" w:lineRule="auto"/>
        <w:rPr>
          <w:rFonts w:ascii="Arial" w:eastAsia="현대산스 Text" w:hAnsi="Arial" w:cs="Arial"/>
          <w:b/>
          <w:bCs/>
          <w:iCs/>
          <w:kern w:val="0"/>
          <w:sz w:val="32"/>
          <w:szCs w:val="28"/>
          <w:lang w:val="en-GB"/>
        </w:rPr>
      </w:pPr>
    </w:p>
    <w:p w14:paraId="7142D2FE" w14:textId="79F39F90" w:rsidR="00526CB5" w:rsidRPr="00CE6EE9" w:rsidRDefault="00526CB5" w:rsidP="00526CB5">
      <w:pPr>
        <w:widowControl/>
        <w:wordWrap/>
        <w:autoSpaceDE/>
        <w:autoSpaceDN/>
        <w:spacing w:after="0" w:line="360" w:lineRule="auto"/>
        <w:jc w:val="left"/>
        <w:rPr>
          <w:rFonts w:ascii="Arial" w:eastAsia="현대산스 Head Medium" w:hAnsi="Arial" w:cs="Arial"/>
          <w:b/>
          <w:bCs/>
          <w:iCs/>
          <w:color w:val="FF0000"/>
          <w:kern w:val="0"/>
          <w:sz w:val="28"/>
          <w:szCs w:val="28"/>
        </w:rPr>
      </w:pPr>
      <w:r w:rsidRPr="00CE6EE9">
        <w:rPr>
          <w:rFonts w:ascii="Arial" w:eastAsia="현대산스 Head Medium" w:hAnsi="Arial" w:cs="Arial"/>
          <w:b/>
          <w:bCs/>
          <w:iCs/>
          <w:color w:val="FF0000"/>
          <w:kern w:val="0"/>
          <w:sz w:val="28"/>
          <w:szCs w:val="28"/>
        </w:rPr>
        <w:t xml:space="preserve">Strictly Embargoed until </w:t>
      </w:r>
      <w:r>
        <w:rPr>
          <w:rFonts w:ascii="Arial" w:eastAsia="현대산스 Head Medium" w:hAnsi="Arial" w:cs="Arial" w:hint="eastAsia"/>
          <w:b/>
          <w:bCs/>
          <w:iCs/>
          <w:color w:val="FF0000"/>
          <w:kern w:val="0"/>
          <w:sz w:val="28"/>
          <w:szCs w:val="28"/>
        </w:rPr>
        <w:t>16</w:t>
      </w:r>
      <w:r w:rsidRPr="00CE6EE9">
        <w:rPr>
          <w:rFonts w:ascii="Arial" w:eastAsia="현대산스 Head Medium" w:hAnsi="Arial" w:cs="Arial"/>
          <w:b/>
          <w:bCs/>
          <w:iCs/>
          <w:color w:val="FF0000"/>
          <w:kern w:val="0"/>
          <w:sz w:val="28"/>
          <w:szCs w:val="28"/>
        </w:rPr>
        <w:t>:</w:t>
      </w:r>
      <w:r>
        <w:rPr>
          <w:rFonts w:ascii="Arial" w:eastAsia="현대산스 Head Medium" w:hAnsi="Arial" w:cs="Arial" w:hint="eastAsia"/>
          <w:b/>
          <w:bCs/>
          <w:iCs/>
          <w:color w:val="FF0000"/>
          <w:kern w:val="0"/>
          <w:sz w:val="28"/>
          <w:szCs w:val="28"/>
        </w:rPr>
        <w:t>3</w:t>
      </w:r>
      <w:r w:rsidRPr="00CE6EE9">
        <w:rPr>
          <w:rFonts w:ascii="Arial" w:eastAsia="현대산스 Head Medium" w:hAnsi="Arial" w:cs="Arial"/>
          <w:b/>
          <w:bCs/>
          <w:iCs/>
          <w:color w:val="FF0000"/>
          <w:kern w:val="0"/>
          <w:sz w:val="28"/>
          <w:szCs w:val="28"/>
        </w:rPr>
        <w:t>0 KST, June 2</w:t>
      </w:r>
      <w:r>
        <w:rPr>
          <w:rFonts w:ascii="Arial" w:eastAsia="현대산스 Head Medium" w:hAnsi="Arial" w:cs="Arial" w:hint="eastAsia"/>
          <w:b/>
          <w:bCs/>
          <w:iCs/>
          <w:color w:val="FF0000"/>
          <w:kern w:val="0"/>
          <w:sz w:val="28"/>
          <w:szCs w:val="28"/>
        </w:rPr>
        <w:t>6</w:t>
      </w:r>
      <w:r>
        <w:rPr>
          <w:rFonts w:ascii="Arial" w:eastAsia="현대산스 Head Medium" w:hAnsi="Arial" w:cs="Arial"/>
          <w:b/>
          <w:bCs/>
          <w:iCs/>
          <w:color w:val="FF0000"/>
          <w:kern w:val="0"/>
          <w:sz w:val="28"/>
          <w:szCs w:val="28"/>
        </w:rPr>
        <w:t xml:space="preserve">, 2018 </w:t>
      </w:r>
    </w:p>
    <w:p w14:paraId="471F75B6" w14:textId="77777777" w:rsidR="00526CB5" w:rsidRDefault="00526CB5" w:rsidP="00111CEC">
      <w:pPr>
        <w:wordWrap/>
        <w:spacing w:after="0" w:line="240" w:lineRule="auto"/>
        <w:jc w:val="left"/>
        <w:rPr>
          <w:rFonts w:ascii="Arial" w:eastAsia="현대산스 Text" w:hAnsi="Arial" w:cs="Arial"/>
          <w:szCs w:val="20"/>
        </w:rPr>
      </w:pPr>
    </w:p>
    <w:p w14:paraId="65C4E325" w14:textId="77777777" w:rsidR="00111CEC" w:rsidRDefault="00111CEC" w:rsidP="00111CEC">
      <w:pPr>
        <w:pStyle w:val="a8"/>
        <w:spacing w:line="360" w:lineRule="auto"/>
        <w:ind w:left="720"/>
        <w:jc w:val="center"/>
        <w:rPr>
          <w:rFonts w:ascii="Arial" w:hAnsi="Arial" w:cs="Arial"/>
          <w:b/>
          <w:bCs/>
          <w:color w:val="000000"/>
          <w:sz w:val="32"/>
          <w:szCs w:val="32"/>
        </w:rPr>
      </w:pPr>
      <w:r>
        <w:rPr>
          <w:rFonts w:ascii="Arial" w:hAnsi="Arial" w:cs="Arial"/>
          <w:b/>
          <w:bCs/>
          <w:color w:val="000000"/>
          <w:sz w:val="32"/>
          <w:szCs w:val="32"/>
        </w:rPr>
        <w:t xml:space="preserve">Hyundai Motor Group and Wärtsilä </w:t>
      </w:r>
      <w:r>
        <w:rPr>
          <w:rFonts w:ascii="Hyundai Sans Text" w:hAnsi="Hyundai Sans Text"/>
          <w:b/>
          <w:bCs/>
          <w:color w:val="000000"/>
          <w:sz w:val="32"/>
          <w:szCs w:val="32"/>
        </w:rPr>
        <w:t xml:space="preserve">Forge New Partnership to Utilize Second-life Electric Vehicle </w:t>
      </w:r>
      <w:r>
        <w:rPr>
          <w:rFonts w:ascii="Arial" w:hAnsi="Arial" w:cs="Arial"/>
          <w:b/>
          <w:bCs/>
          <w:color w:val="000000"/>
          <w:sz w:val="32"/>
          <w:szCs w:val="32"/>
        </w:rPr>
        <w:t>Batteries</w:t>
      </w:r>
      <w:r>
        <w:rPr>
          <w:rFonts w:ascii="Arial" w:hAnsi="Arial" w:cs="Arial" w:hint="eastAsia"/>
          <w:b/>
          <w:bCs/>
          <w:color w:val="000000"/>
          <w:sz w:val="32"/>
          <w:szCs w:val="32"/>
        </w:rPr>
        <w:t xml:space="preserve"> </w:t>
      </w:r>
    </w:p>
    <w:p w14:paraId="4D4AF2E9" w14:textId="77777777" w:rsidR="00111CEC" w:rsidRPr="00C6085B" w:rsidRDefault="00111CEC" w:rsidP="00111CEC">
      <w:pPr>
        <w:pStyle w:val="a8"/>
        <w:ind w:left="720"/>
        <w:jc w:val="left"/>
        <w:rPr>
          <w:rFonts w:ascii="Hyundai Sans Text" w:hAnsi="Hyundai Sans Text" w:cs="Times New Roman"/>
          <w:color w:val="000000"/>
          <w:sz w:val="18"/>
          <w:szCs w:val="24"/>
        </w:rPr>
      </w:pPr>
    </w:p>
    <w:p w14:paraId="73758FA6" w14:textId="0F55C004" w:rsidR="004F6375" w:rsidRPr="000266EC" w:rsidRDefault="004F6375" w:rsidP="004F6375">
      <w:pPr>
        <w:pStyle w:val="a8"/>
        <w:numPr>
          <w:ilvl w:val="0"/>
          <w:numId w:val="1"/>
        </w:numPr>
        <w:spacing w:line="276" w:lineRule="auto"/>
        <w:jc w:val="left"/>
        <w:rPr>
          <w:rFonts w:ascii="Hyundai Sans Text" w:hAnsi="Hyundai Sans Text"/>
          <w:color w:val="000000"/>
          <w:sz w:val="24"/>
          <w:szCs w:val="24"/>
        </w:rPr>
      </w:pPr>
      <w:r w:rsidRPr="004F6375">
        <w:rPr>
          <w:rFonts w:ascii="Hyundai Sans Text" w:hAnsi="Hyundai Sans Text"/>
          <w:color w:val="000000"/>
          <w:sz w:val="24"/>
          <w:szCs w:val="24"/>
        </w:rPr>
        <w:t xml:space="preserve">Global Partnership Between </w:t>
      </w:r>
      <w:r w:rsidR="003D33A9">
        <w:rPr>
          <w:rFonts w:ascii="Hyundai Sans Text" w:hAnsi="Hyundai Sans Text"/>
          <w:color w:val="000000"/>
          <w:sz w:val="24"/>
          <w:szCs w:val="24"/>
        </w:rPr>
        <w:t xml:space="preserve">World’s </w:t>
      </w:r>
      <w:r w:rsidR="002439D2">
        <w:rPr>
          <w:rFonts w:ascii="Hyundai Sans Text" w:hAnsi="Hyundai Sans Text" w:hint="eastAsia"/>
          <w:color w:val="000000"/>
          <w:sz w:val="24"/>
          <w:szCs w:val="24"/>
        </w:rPr>
        <w:t xml:space="preserve">Fifth </w:t>
      </w:r>
      <w:r w:rsidR="003D33A9">
        <w:rPr>
          <w:rFonts w:ascii="Hyundai Sans Text" w:hAnsi="Hyundai Sans Text"/>
          <w:color w:val="000000"/>
          <w:sz w:val="24"/>
          <w:szCs w:val="24"/>
        </w:rPr>
        <w:t xml:space="preserve">Largest </w:t>
      </w:r>
      <w:r w:rsidR="002439D2">
        <w:rPr>
          <w:rFonts w:ascii="Hyundai Sans Text" w:hAnsi="Hyundai Sans Text" w:hint="eastAsia"/>
          <w:color w:val="000000"/>
          <w:sz w:val="24"/>
          <w:szCs w:val="24"/>
        </w:rPr>
        <w:t>Automaker</w:t>
      </w:r>
      <w:r w:rsidRPr="004F6375">
        <w:rPr>
          <w:rFonts w:ascii="Hyundai Sans Text" w:hAnsi="Hyundai Sans Text"/>
          <w:color w:val="000000"/>
          <w:sz w:val="24"/>
          <w:szCs w:val="24"/>
        </w:rPr>
        <w:t xml:space="preserve"> and Energy Systems Integrator to Enable Sustainability in Second-Life EV Battery Opportunity</w:t>
      </w:r>
    </w:p>
    <w:p w14:paraId="17D12EEB" w14:textId="77777777" w:rsidR="00111CEC" w:rsidRPr="003436E2" w:rsidRDefault="00111CEC" w:rsidP="00111CEC">
      <w:pPr>
        <w:pStyle w:val="a8"/>
        <w:spacing w:line="276" w:lineRule="auto"/>
        <w:ind w:left="720"/>
        <w:jc w:val="left"/>
        <w:rPr>
          <w:rFonts w:ascii="Hyundai Sans Text" w:hAnsi="Hyundai Sans Text"/>
          <w:color w:val="000000"/>
          <w:sz w:val="24"/>
          <w:szCs w:val="24"/>
        </w:rPr>
      </w:pPr>
    </w:p>
    <w:p w14:paraId="5C167D35" w14:textId="0C591F65" w:rsidR="004F6375" w:rsidRDefault="00111CEC" w:rsidP="004F6375">
      <w:pPr>
        <w:wordWrap/>
        <w:spacing w:after="0" w:line="240" w:lineRule="auto"/>
        <w:rPr>
          <w:rFonts w:ascii="Arial" w:hAnsi="Arial" w:cs="Arial"/>
          <w:sz w:val="22"/>
        </w:rPr>
      </w:pPr>
      <w:r>
        <w:rPr>
          <w:rFonts w:ascii="Hyundai Sans Text" w:hAnsi="Hyundai Sans Text"/>
          <w:b/>
          <w:bCs/>
          <w:color w:val="000000"/>
          <w:sz w:val="22"/>
        </w:rPr>
        <w:t>SEOUL, June 26, 2018</w:t>
      </w:r>
      <w:r>
        <w:rPr>
          <w:rFonts w:ascii="Hyundai Sans Text" w:hAnsi="Hyundai Sans Text"/>
          <w:color w:val="000000"/>
          <w:sz w:val="22"/>
        </w:rPr>
        <w:t xml:space="preserve"> – </w:t>
      </w:r>
      <w:r w:rsidR="004F6375" w:rsidRPr="004F6375">
        <w:rPr>
          <w:rFonts w:ascii="Arial" w:hAnsi="Arial" w:cs="Arial"/>
          <w:sz w:val="22"/>
        </w:rPr>
        <w:t xml:space="preserve">Hyundai Motor </w:t>
      </w:r>
      <w:r w:rsidR="004F6375">
        <w:rPr>
          <w:rFonts w:ascii="Arial" w:hAnsi="Arial" w:cs="Arial" w:hint="eastAsia"/>
          <w:sz w:val="22"/>
        </w:rPr>
        <w:t>Group</w:t>
      </w:r>
      <w:r w:rsidR="000E3DFF">
        <w:rPr>
          <w:rFonts w:ascii="Arial" w:hAnsi="Arial" w:cs="Arial" w:hint="eastAsia"/>
          <w:sz w:val="22"/>
        </w:rPr>
        <w:t xml:space="preserve"> (HMG)</w:t>
      </w:r>
      <w:r w:rsidR="004F6375" w:rsidRPr="004F6375">
        <w:rPr>
          <w:rFonts w:ascii="Arial" w:hAnsi="Arial" w:cs="Arial"/>
          <w:sz w:val="22"/>
        </w:rPr>
        <w:t xml:space="preserve"> has selected Wärtsilä for a technology and commercial partnership designed to utilize second-life electric vehicle (EV) batteries </w:t>
      </w:r>
      <w:r w:rsidR="00F75D55">
        <w:rPr>
          <w:rFonts w:ascii="Arial" w:hAnsi="Arial" w:cs="Arial"/>
          <w:sz w:val="22"/>
        </w:rPr>
        <w:t xml:space="preserve">for </w:t>
      </w:r>
      <w:r w:rsidR="004F6375" w:rsidRPr="004F6375">
        <w:rPr>
          <w:rFonts w:ascii="Arial" w:hAnsi="Arial" w:cs="Arial"/>
          <w:sz w:val="22"/>
        </w:rPr>
        <w:t>the growing energy storage market. The global partnership will combine H</w:t>
      </w:r>
      <w:r w:rsidR="000E3DFF">
        <w:rPr>
          <w:rFonts w:ascii="Arial" w:hAnsi="Arial" w:cs="Arial" w:hint="eastAsia"/>
          <w:sz w:val="22"/>
        </w:rPr>
        <w:t>MG</w:t>
      </w:r>
      <w:r w:rsidR="004F6375" w:rsidRPr="004F6375">
        <w:rPr>
          <w:rFonts w:ascii="Arial" w:hAnsi="Arial" w:cs="Arial"/>
          <w:sz w:val="22"/>
        </w:rPr>
        <w:t xml:space="preserve">’s expansion in electric vehicles with </w:t>
      </w:r>
      <w:proofErr w:type="spellStart"/>
      <w:r w:rsidR="004F6375" w:rsidRPr="004F6375">
        <w:rPr>
          <w:rFonts w:ascii="Arial" w:hAnsi="Arial" w:cs="Arial"/>
          <w:sz w:val="22"/>
        </w:rPr>
        <w:t>Wärtsilä’s</w:t>
      </w:r>
      <w:proofErr w:type="spellEnd"/>
      <w:r w:rsidR="004F6375" w:rsidRPr="004F6375">
        <w:rPr>
          <w:rFonts w:ascii="Arial" w:hAnsi="Arial" w:cs="Arial"/>
          <w:sz w:val="22"/>
        </w:rPr>
        <w:t xml:space="preserve"> growing energy business, which includes 67 GW of installed power plants and advanced energy storage technologies and software created through the acquisition of Greensmith Energy.</w:t>
      </w:r>
    </w:p>
    <w:p w14:paraId="13C12BDB" w14:textId="77777777" w:rsidR="000E3DFF" w:rsidRPr="004F6375" w:rsidRDefault="000E3DFF" w:rsidP="004F6375">
      <w:pPr>
        <w:wordWrap/>
        <w:spacing w:after="0" w:line="240" w:lineRule="auto"/>
        <w:rPr>
          <w:rFonts w:ascii="Arial" w:hAnsi="Arial" w:cs="Arial"/>
          <w:sz w:val="22"/>
        </w:rPr>
      </w:pPr>
    </w:p>
    <w:p w14:paraId="65CE4806" w14:textId="7640DC97" w:rsidR="004F6375" w:rsidRPr="004F6375" w:rsidRDefault="004F6375" w:rsidP="004F6375">
      <w:pPr>
        <w:wordWrap/>
        <w:spacing w:after="0" w:line="240" w:lineRule="auto"/>
        <w:rPr>
          <w:rFonts w:ascii="Arial" w:hAnsi="Arial" w:cs="Arial"/>
          <w:sz w:val="22"/>
        </w:rPr>
      </w:pPr>
      <w:r w:rsidRPr="004F6375">
        <w:rPr>
          <w:rFonts w:ascii="Arial" w:hAnsi="Arial" w:cs="Arial"/>
          <w:sz w:val="22"/>
        </w:rPr>
        <w:t>The partnership will target advanced energy storage products and platforms that maximize H</w:t>
      </w:r>
      <w:r w:rsidR="000E3DFF">
        <w:rPr>
          <w:rFonts w:ascii="Arial" w:hAnsi="Arial" w:cs="Arial" w:hint="eastAsia"/>
          <w:sz w:val="22"/>
        </w:rPr>
        <w:t>MG</w:t>
      </w:r>
      <w:r w:rsidRPr="004F6375">
        <w:rPr>
          <w:rFonts w:ascii="Arial" w:hAnsi="Arial" w:cs="Arial"/>
          <w:sz w:val="22"/>
        </w:rPr>
        <w:t>’s second-life EV batteries to be commercialized in Wärtsilä’s existing customer and channel networks across 177 countries globally. Wärtsilä sold close to 4 GW of power plants in 2017 in both developed and developing regions of the world.</w:t>
      </w:r>
    </w:p>
    <w:p w14:paraId="35ADEBFE" w14:textId="77777777" w:rsidR="004F6375" w:rsidRPr="004F6375" w:rsidRDefault="004F6375" w:rsidP="004F6375">
      <w:pPr>
        <w:wordWrap/>
        <w:spacing w:after="0" w:line="240" w:lineRule="auto"/>
        <w:rPr>
          <w:rFonts w:ascii="Arial" w:hAnsi="Arial" w:cs="Arial"/>
          <w:sz w:val="22"/>
        </w:rPr>
      </w:pPr>
    </w:p>
    <w:p w14:paraId="6C4332A2" w14:textId="1CF3AA53" w:rsidR="004F6375" w:rsidRDefault="004F6375" w:rsidP="004F6375">
      <w:pPr>
        <w:wordWrap/>
        <w:spacing w:after="0" w:line="240" w:lineRule="auto"/>
        <w:rPr>
          <w:rFonts w:ascii="Arial" w:hAnsi="Arial" w:cs="Arial"/>
          <w:sz w:val="22"/>
        </w:rPr>
      </w:pPr>
      <w:r w:rsidRPr="004F6375">
        <w:rPr>
          <w:rFonts w:ascii="Arial" w:hAnsi="Arial" w:cs="Arial"/>
          <w:sz w:val="22"/>
        </w:rPr>
        <w:t>The partnership will create a growing business and market for advanced energy storage systems and target both utility-scale and commercial applications suitable for second-life EV batteries. The associated business model and collaboration will pursue the establishment of a continuous, global supply chain that leverages key OEM relationships to take a holistic approach from battery manufacturing, EV applications and energy storage redeployments as well as recycling of materials.</w:t>
      </w:r>
    </w:p>
    <w:p w14:paraId="315B72FC" w14:textId="77777777" w:rsidR="000E3DFF" w:rsidRPr="004F6375" w:rsidRDefault="000E3DFF" w:rsidP="004F6375">
      <w:pPr>
        <w:wordWrap/>
        <w:spacing w:after="0" w:line="240" w:lineRule="auto"/>
        <w:rPr>
          <w:rFonts w:ascii="Arial" w:hAnsi="Arial" w:cs="Arial"/>
          <w:sz w:val="22"/>
        </w:rPr>
      </w:pPr>
    </w:p>
    <w:p w14:paraId="68FA5601" w14:textId="4F564E92" w:rsidR="004F6375" w:rsidRPr="004F6375" w:rsidRDefault="004F6375" w:rsidP="004F6375">
      <w:pPr>
        <w:wordWrap/>
        <w:spacing w:after="0" w:line="240" w:lineRule="auto"/>
        <w:rPr>
          <w:rFonts w:ascii="Arial" w:hAnsi="Arial" w:cs="Arial"/>
          <w:sz w:val="22"/>
        </w:rPr>
      </w:pPr>
      <w:r w:rsidRPr="004F6375">
        <w:rPr>
          <w:rFonts w:ascii="Arial" w:hAnsi="Arial" w:cs="Arial" w:hint="eastAsia"/>
          <w:sz w:val="22"/>
        </w:rPr>
        <w:t>“</w:t>
      </w:r>
      <w:r w:rsidRPr="004F6375">
        <w:rPr>
          <w:rFonts w:ascii="Arial" w:hAnsi="Arial" w:cs="Arial"/>
          <w:sz w:val="22"/>
        </w:rPr>
        <w:t>Energy storage is the logical next step in the after-market use of EV batteries,” said Dr. Youngcho Chi, Executive Vice President of Strategy &amp; Technology Division and Chief Innovation Officer of Hyundai Motor Group. “By repurposing resource-intensive products like EV batteries, we eliminate disposal costs and extend the value of the R&amp;D investment that goes into manuf</w:t>
      </w:r>
      <w:r w:rsidR="000E3DFF">
        <w:rPr>
          <w:rFonts w:ascii="Arial" w:hAnsi="Arial" w:cs="Arial"/>
          <w:sz w:val="22"/>
        </w:rPr>
        <w:t>acturing the technology. HMG</w:t>
      </w:r>
      <w:r w:rsidRPr="004F6375">
        <w:rPr>
          <w:rFonts w:ascii="Arial" w:hAnsi="Arial" w:cs="Arial"/>
          <w:sz w:val="22"/>
        </w:rPr>
        <w:t xml:space="preserve"> is strengthening its leadership in clean technology and sustainability by participating in the new energy business.”</w:t>
      </w:r>
    </w:p>
    <w:p w14:paraId="66C24671" w14:textId="77777777" w:rsidR="004F6375" w:rsidRPr="004F6375" w:rsidRDefault="004F6375" w:rsidP="004F6375">
      <w:pPr>
        <w:wordWrap/>
        <w:spacing w:after="0" w:line="240" w:lineRule="auto"/>
        <w:rPr>
          <w:rFonts w:ascii="Arial" w:hAnsi="Arial" w:cs="Arial"/>
          <w:sz w:val="22"/>
        </w:rPr>
      </w:pPr>
    </w:p>
    <w:p w14:paraId="46155456" w14:textId="77777777" w:rsidR="004F6375" w:rsidRPr="004F6375" w:rsidRDefault="004F6375" w:rsidP="004F6375">
      <w:pPr>
        <w:wordWrap/>
        <w:spacing w:after="0" w:line="240" w:lineRule="auto"/>
        <w:rPr>
          <w:rFonts w:ascii="Arial" w:hAnsi="Arial" w:cs="Arial"/>
          <w:sz w:val="22"/>
        </w:rPr>
      </w:pPr>
      <w:r w:rsidRPr="004F6375">
        <w:rPr>
          <w:rFonts w:ascii="Arial" w:hAnsi="Arial" w:cs="Arial"/>
          <w:sz w:val="22"/>
        </w:rPr>
        <w:t xml:space="preserve">In 2025, there will be 29 GWh of second-life EV batteries available, far exceeding the size of today’s stationary storage market, with 10 GWh currently available for storage application. This presents a blue ocean in the new energy business that the partnership between HMG and Wärtsilä aims to capitalize on. </w:t>
      </w:r>
    </w:p>
    <w:p w14:paraId="3B5147AD" w14:textId="77777777" w:rsidR="004F6375" w:rsidRPr="004F6375" w:rsidRDefault="004F6375" w:rsidP="004F6375">
      <w:pPr>
        <w:wordWrap/>
        <w:spacing w:after="0" w:line="240" w:lineRule="auto"/>
        <w:rPr>
          <w:rFonts w:ascii="Arial" w:hAnsi="Arial" w:cs="Arial"/>
          <w:sz w:val="22"/>
        </w:rPr>
      </w:pPr>
    </w:p>
    <w:p w14:paraId="383788EC" w14:textId="3D111839" w:rsidR="004F6375" w:rsidRPr="004F6375" w:rsidRDefault="004F6375" w:rsidP="004F6375">
      <w:pPr>
        <w:wordWrap/>
        <w:spacing w:after="0" w:line="240" w:lineRule="auto"/>
        <w:rPr>
          <w:rFonts w:ascii="Arial" w:hAnsi="Arial" w:cs="Arial"/>
          <w:sz w:val="22"/>
        </w:rPr>
      </w:pPr>
      <w:r w:rsidRPr="004F6375">
        <w:rPr>
          <w:rFonts w:ascii="Arial" w:hAnsi="Arial" w:cs="Arial"/>
          <w:sz w:val="22"/>
        </w:rPr>
        <w:lastRenderedPageBreak/>
        <w:t xml:space="preserve">“Wärtsilä through the capabilities and integration experience of Greensmith Energy, will develop a cleaner and more powerful approach to second-life battery applications for Hyundai Motor </w:t>
      </w:r>
      <w:r>
        <w:rPr>
          <w:rFonts w:ascii="Arial" w:hAnsi="Arial" w:cs="Arial" w:hint="eastAsia"/>
          <w:sz w:val="22"/>
        </w:rPr>
        <w:t>Group</w:t>
      </w:r>
      <w:r w:rsidRPr="004F6375">
        <w:rPr>
          <w:rFonts w:ascii="Arial" w:hAnsi="Arial" w:cs="Arial"/>
          <w:sz w:val="22"/>
        </w:rPr>
        <w:t xml:space="preserve">,” said Javier Cavada, President of Wärtsilä Energy Solutions. “Our strategic partnership with Hyundai Motor </w:t>
      </w:r>
      <w:r>
        <w:rPr>
          <w:rFonts w:ascii="Arial" w:hAnsi="Arial" w:cs="Arial" w:hint="eastAsia"/>
          <w:sz w:val="22"/>
        </w:rPr>
        <w:t>Group</w:t>
      </w:r>
      <w:r w:rsidRPr="004F6375">
        <w:rPr>
          <w:rFonts w:ascii="Arial" w:hAnsi="Arial" w:cs="Arial"/>
          <w:sz w:val="22"/>
        </w:rPr>
        <w:t xml:space="preserve"> represents the life-cycle vision Wärtsilä strives to deliver to our customers and partners around the world. Incorporating second-life-EV batteries into our energy and integration business underscores our deep commitment to building sustainable societies with smart technologies.”</w:t>
      </w:r>
    </w:p>
    <w:p w14:paraId="458C8DBE" w14:textId="77777777" w:rsidR="004F6375" w:rsidRPr="004F6375" w:rsidRDefault="004F6375" w:rsidP="004F6375">
      <w:pPr>
        <w:wordWrap/>
        <w:spacing w:after="0" w:line="240" w:lineRule="auto"/>
        <w:rPr>
          <w:rFonts w:ascii="Arial" w:hAnsi="Arial" w:cs="Arial"/>
          <w:sz w:val="22"/>
        </w:rPr>
      </w:pPr>
    </w:p>
    <w:p w14:paraId="3C267ADB" w14:textId="7928D7FC" w:rsidR="004F6375" w:rsidRPr="004F6375" w:rsidRDefault="004F6375" w:rsidP="004F6375">
      <w:pPr>
        <w:wordWrap/>
        <w:spacing w:after="0" w:line="240" w:lineRule="auto"/>
        <w:rPr>
          <w:rFonts w:ascii="Arial" w:hAnsi="Arial" w:cs="Arial"/>
          <w:sz w:val="22"/>
        </w:rPr>
      </w:pPr>
      <w:r w:rsidRPr="004F6375">
        <w:rPr>
          <w:rFonts w:ascii="Arial" w:hAnsi="Arial" w:cs="Arial"/>
          <w:sz w:val="22"/>
        </w:rPr>
        <w:t>Hyundai Motor Group is developing a 1MWh-level ESS that utilizes</w:t>
      </w:r>
      <w:r w:rsidR="0028258C">
        <w:rPr>
          <w:rFonts w:ascii="Arial" w:hAnsi="Arial" w:cs="Arial" w:hint="eastAsia"/>
          <w:sz w:val="22"/>
        </w:rPr>
        <w:t xml:space="preserve"> </w:t>
      </w:r>
      <w:r w:rsidR="0028258C">
        <w:rPr>
          <w:rFonts w:ascii="Arial" w:hAnsi="Arial" w:cs="Arial"/>
          <w:sz w:val="22"/>
        </w:rPr>
        <w:t>Hyundai</w:t>
      </w:r>
      <w:r w:rsidRPr="004F6375">
        <w:rPr>
          <w:rFonts w:ascii="Arial" w:hAnsi="Arial" w:cs="Arial"/>
          <w:sz w:val="22"/>
        </w:rPr>
        <w:t xml:space="preserve"> IONI</w:t>
      </w:r>
      <w:r w:rsidR="0028258C">
        <w:rPr>
          <w:rFonts w:ascii="Arial" w:hAnsi="Arial" w:cs="Arial"/>
          <w:sz w:val="22"/>
        </w:rPr>
        <w:t>Q Electric</w:t>
      </w:r>
      <w:r w:rsidR="00F75D55">
        <w:rPr>
          <w:rFonts w:ascii="Arial" w:hAnsi="Arial" w:cs="Arial"/>
          <w:sz w:val="22"/>
        </w:rPr>
        <w:t>’s</w:t>
      </w:r>
      <w:r w:rsidR="0028258C">
        <w:rPr>
          <w:rFonts w:ascii="Arial" w:hAnsi="Arial" w:cs="Arial"/>
          <w:sz w:val="22"/>
        </w:rPr>
        <w:t xml:space="preserve"> and Kia Soul E</w:t>
      </w:r>
      <w:r w:rsidR="0028258C">
        <w:rPr>
          <w:rFonts w:ascii="Arial" w:hAnsi="Arial" w:cs="Arial" w:hint="eastAsia"/>
          <w:sz w:val="22"/>
        </w:rPr>
        <w:t>V</w:t>
      </w:r>
      <w:r w:rsidRPr="004F6375">
        <w:rPr>
          <w:rFonts w:ascii="Arial" w:hAnsi="Arial" w:cs="Arial"/>
          <w:sz w:val="22"/>
        </w:rPr>
        <w:t xml:space="preserve">’s second-life battery by using its proprietary technology and has implemented a demonstration project in Hyundai Steel’s factory. </w:t>
      </w:r>
    </w:p>
    <w:p w14:paraId="2B43EC51" w14:textId="77777777" w:rsidR="004F6375" w:rsidRPr="004F6375" w:rsidRDefault="004F6375" w:rsidP="004F6375">
      <w:pPr>
        <w:wordWrap/>
        <w:spacing w:after="0" w:line="240" w:lineRule="auto"/>
        <w:rPr>
          <w:rFonts w:ascii="Arial" w:hAnsi="Arial" w:cs="Arial"/>
          <w:sz w:val="22"/>
        </w:rPr>
      </w:pPr>
    </w:p>
    <w:p w14:paraId="129397E0" w14:textId="67CDA136" w:rsidR="00111CEC" w:rsidRDefault="004F6375" w:rsidP="004F6375">
      <w:pPr>
        <w:wordWrap/>
        <w:spacing w:after="0" w:line="240" w:lineRule="auto"/>
        <w:rPr>
          <w:rFonts w:ascii="Arial" w:hAnsi="Arial" w:cs="Arial"/>
          <w:sz w:val="22"/>
        </w:rPr>
      </w:pPr>
      <w:r w:rsidRPr="004F6375">
        <w:rPr>
          <w:rFonts w:ascii="Arial" w:hAnsi="Arial" w:cs="Arial"/>
          <w:sz w:val="22"/>
        </w:rPr>
        <w:t>Started in the US, Greensmith Energy has deployed over 70 grid-scale systems across nine countries and offers an industry-leading energy software platform called GEMS, now in its fifth generation. As a Wärtsilä company, Greensmith is accelerating its reach into an expanding global market for programmable energy storage and playing a key role in Wärtsilä’s vision to enable the growth and transition towards renewables through flexibility, reliability and integration.</w:t>
      </w:r>
      <w:r w:rsidR="00111CEC">
        <w:rPr>
          <w:rFonts w:ascii="Arial" w:hAnsi="Arial" w:cs="Arial"/>
          <w:sz w:val="22"/>
        </w:rPr>
        <w:t xml:space="preserve"> </w:t>
      </w:r>
    </w:p>
    <w:p w14:paraId="43362120" w14:textId="77777777" w:rsidR="00111CEC" w:rsidRDefault="00111CEC" w:rsidP="00111CEC">
      <w:pPr>
        <w:wordWrap/>
        <w:spacing w:after="0" w:line="240" w:lineRule="auto"/>
        <w:rPr>
          <w:rFonts w:ascii="Hyundai Sans Text" w:hAnsi="Hyundai Sans Text"/>
          <w:color w:val="000000"/>
          <w:sz w:val="16"/>
          <w:szCs w:val="16"/>
        </w:rPr>
      </w:pPr>
      <w:r>
        <w:rPr>
          <w:rFonts w:ascii="Arial" w:hAnsi="Arial" w:cs="Arial"/>
          <w:color w:val="0066FF"/>
          <w:sz w:val="22"/>
        </w:rPr>
        <w:t>       </w:t>
      </w:r>
    </w:p>
    <w:p w14:paraId="0EA19DAC" w14:textId="77777777" w:rsidR="00111CEC" w:rsidRDefault="00111CEC" w:rsidP="00111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after="0" w:line="240" w:lineRule="auto"/>
        <w:jc w:val="center"/>
        <w:rPr>
          <w:rFonts w:ascii="Arial" w:hAnsi="Arial" w:cs="Arial"/>
          <w:sz w:val="22"/>
        </w:rPr>
      </w:pPr>
      <w:r>
        <w:rPr>
          <w:rFonts w:ascii="Arial" w:hAnsi="Arial" w:cs="Arial"/>
          <w:sz w:val="22"/>
        </w:rPr>
        <w:t>- End</w:t>
      </w:r>
      <w:r>
        <w:rPr>
          <w:rFonts w:ascii="Arial" w:hAnsi="Arial" w:cs="Arial" w:hint="eastAsia"/>
          <w:sz w:val="22"/>
        </w:rPr>
        <w:t>s -</w:t>
      </w:r>
    </w:p>
    <w:p w14:paraId="692A892D" w14:textId="77777777" w:rsidR="00111CEC" w:rsidRPr="00C46155" w:rsidRDefault="00111CEC" w:rsidP="00111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after="0" w:line="240" w:lineRule="auto"/>
        <w:jc w:val="center"/>
        <w:rPr>
          <w:rFonts w:ascii="Arial" w:hAnsi="Arial" w:cs="Arial"/>
          <w:sz w:val="22"/>
        </w:rPr>
      </w:pPr>
    </w:p>
    <w:p w14:paraId="1FDD7E4F" w14:textId="77777777" w:rsidR="00111CEC" w:rsidRDefault="00111CEC" w:rsidP="00111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after="0" w:line="240" w:lineRule="auto"/>
        <w:rPr>
          <w:rFonts w:ascii="맑은 고딕" w:eastAsia="맑은 고딕" w:hAnsi="맑은 고딕" w:cs="Times New Roman"/>
          <w:b/>
          <w:bCs/>
        </w:rPr>
      </w:pPr>
      <w:r>
        <w:rPr>
          <w:rFonts w:ascii="Arial" w:hAnsi="Arial" w:cs="Arial"/>
          <w:b/>
          <w:bCs/>
        </w:rPr>
        <w:t xml:space="preserve">About Wärtsilä </w:t>
      </w:r>
    </w:p>
    <w:p w14:paraId="0F4352F3" w14:textId="77777777" w:rsidR="00111CEC" w:rsidRDefault="00111CEC" w:rsidP="00111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after="0" w:line="240" w:lineRule="auto"/>
        <w:rPr>
          <w:rFonts w:ascii="Arial" w:eastAsia="굴림" w:hAnsi="Arial" w:cs="Arial"/>
        </w:rPr>
      </w:pPr>
      <w:r>
        <w:rPr>
          <w:rFonts w:ascii="Arial" w:hAnsi="Arial" w:cs="Arial"/>
        </w:rPr>
        <w:t xml:space="preserve">Wärtsilä is a global leader in advanced technologies and complete lifecycle solutions for the marine and energy markets. By emphasizing sustainable innovation and total efficiency, Wärtsilä maximizes the environmental and economic performance of the vessels and power plants of its customers. In 2016, Wärtsilä's net sales totaled EUR 4.8 billion with approximately 18,000 employees. The company has operations in over 200 locations in more than 70 countries around the world. Wärtsilä is listed on Nasdaq Helsinki. Learn more at </w:t>
      </w:r>
      <w:hyperlink r:id="rId10" w:history="1">
        <w:r>
          <w:rPr>
            <w:rStyle w:val="a7"/>
            <w:rFonts w:ascii="Arial" w:hAnsi="Arial" w:cs="Arial"/>
          </w:rPr>
          <w:t>www.wartsila.com</w:t>
        </w:r>
      </w:hyperlink>
      <w:r>
        <w:rPr>
          <w:rFonts w:ascii="Arial" w:hAnsi="Arial" w:cs="Arial"/>
        </w:rPr>
        <w:t xml:space="preserve"> </w:t>
      </w:r>
    </w:p>
    <w:p w14:paraId="24D1FB3D" w14:textId="77777777" w:rsidR="00111CEC" w:rsidRDefault="00111CEC" w:rsidP="00111CE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rStyle w:val="ae"/>
          <w:rFonts w:ascii="굴림" w:hAnsi="굴림"/>
          <w:color w:val="000000"/>
          <w:sz w:val="22"/>
          <w:szCs w:val="22"/>
          <w:bdr w:val="none" w:sz="0" w:space="0" w:color="auto" w:frame="1"/>
          <w:lang w:val="en-GB"/>
        </w:rPr>
      </w:pPr>
    </w:p>
    <w:p w14:paraId="26A0072A" w14:textId="77777777" w:rsidR="00111CEC" w:rsidRDefault="00111CEC" w:rsidP="00111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after="0" w:line="240" w:lineRule="auto"/>
        <w:rPr>
          <w:rFonts w:ascii="맑은 고딕" w:eastAsia="맑은 고딕" w:hAnsi="맑은 고딕"/>
          <w:szCs w:val="20"/>
        </w:rPr>
      </w:pPr>
      <w:r>
        <w:rPr>
          <w:rFonts w:ascii="Arial" w:hAnsi="Arial" w:cs="Arial"/>
          <w:b/>
          <w:bCs/>
        </w:rPr>
        <w:t xml:space="preserve">About Greensmith Energy, a Wärtsilä Company </w:t>
      </w:r>
    </w:p>
    <w:p w14:paraId="643F8BFB" w14:textId="77777777" w:rsidR="00111CEC" w:rsidRDefault="00111CEC" w:rsidP="00111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after="0" w:line="240" w:lineRule="auto"/>
        <w:rPr>
          <w:rFonts w:ascii="Arial" w:hAnsi="Arial" w:cs="Arial"/>
        </w:rPr>
      </w:pPr>
      <w:r>
        <w:rPr>
          <w:rFonts w:ascii="Arial" w:hAnsi="Arial" w:cs="Arial"/>
        </w:rPr>
        <w:t xml:space="preserve">As the leading provider of energy storage software and integration services, Greensmith’s mission is to make energy storage a fundamental part of a more resilient, intelligent and distributed energy infrastructure. Now in its fifth generation, Greensmith’s GEMS software platform optimizes the performance of energy storage and integrated grid assets by lowering costs and maximizing system return on investment. Learn more at </w:t>
      </w:r>
      <w:hyperlink r:id="rId11" w:history="1">
        <w:r>
          <w:rPr>
            <w:rStyle w:val="a7"/>
            <w:rFonts w:ascii="Arial" w:hAnsi="Arial" w:cs="Arial"/>
          </w:rPr>
          <w:t>www.greensmithenergy.com</w:t>
        </w:r>
      </w:hyperlink>
      <w:r>
        <w:rPr>
          <w:rFonts w:ascii="Arial" w:hAnsi="Arial" w:cs="Arial"/>
        </w:rPr>
        <w:t xml:space="preserve"> </w:t>
      </w:r>
    </w:p>
    <w:p w14:paraId="74E9FF16" w14:textId="77777777" w:rsidR="00111CEC" w:rsidRDefault="00111CEC" w:rsidP="00111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after="0" w:line="240" w:lineRule="auto"/>
        <w:rPr>
          <w:rFonts w:ascii="Arial" w:hAnsi="Arial" w:cs="Arial"/>
        </w:rPr>
      </w:pPr>
    </w:p>
    <w:p w14:paraId="4FEBE634" w14:textId="77777777" w:rsidR="00111CEC" w:rsidRDefault="00111CEC" w:rsidP="00111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after="0" w:line="240" w:lineRule="auto"/>
        <w:rPr>
          <w:rFonts w:ascii="Arial" w:hAnsi="Arial" w:cs="Arial"/>
          <w:b/>
          <w:bCs/>
          <w:color w:val="000000"/>
          <w:szCs w:val="20"/>
        </w:rPr>
      </w:pPr>
      <w:r>
        <w:rPr>
          <w:rFonts w:ascii="Arial" w:hAnsi="Arial" w:cs="Arial"/>
          <w:b/>
          <w:bCs/>
          <w:color w:val="000000"/>
        </w:rPr>
        <w:t>About Hyundai Motor Group</w:t>
      </w:r>
    </w:p>
    <w:p w14:paraId="27EB326F" w14:textId="77777777" w:rsidR="00111CEC" w:rsidRDefault="00111CEC" w:rsidP="00111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after="0" w:line="240" w:lineRule="auto"/>
        <w:rPr>
          <w:rFonts w:ascii="Arial" w:hAnsi="Arial" w:cs="Arial"/>
          <w:sz w:val="24"/>
          <w:szCs w:val="24"/>
        </w:rPr>
      </w:pPr>
      <w:r>
        <w:rPr>
          <w:rFonts w:ascii="Arial" w:hAnsi="Arial" w:cs="Arial"/>
        </w:rPr>
        <w:t xml:space="preserve">Hyundai Motor Group is a global corporation that has created a value chain based on automobiles, steel, and construction and includes logistics, finance, IT and service. With about 250,000 employees worldwide, the Group’s automobile brands include Hyundai Motor Co. and Kia Motors Corp. Armed with creative thinking, cooperative communication and the will to take on all challenges, we are working to create a better future for all. </w:t>
      </w:r>
    </w:p>
    <w:p w14:paraId="04FA8220" w14:textId="77777777" w:rsidR="00111CEC" w:rsidRDefault="00111CEC" w:rsidP="00111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after="0" w:line="240" w:lineRule="auto"/>
        <w:rPr>
          <w:rFonts w:ascii="Arial" w:hAnsi="Arial" w:cs="Arial"/>
        </w:rPr>
      </w:pPr>
    </w:p>
    <w:p w14:paraId="195EC923" w14:textId="77777777" w:rsidR="00111CEC" w:rsidRDefault="00111CEC" w:rsidP="00111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after="0" w:line="240" w:lineRule="auto"/>
        <w:rPr>
          <w:rFonts w:ascii="Arial" w:hAnsi="Arial" w:cs="Arial"/>
          <w:b/>
          <w:bCs/>
          <w:color w:val="000000"/>
          <w:lang w:val="fr-FR"/>
        </w:rPr>
      </w:pPr>
      <w:r>
        <w:rPr>
          <w:rFonts w:ascii="Arial" w:hAnsi="Arial" w:cs="Arial"/>
        </w:rPr>
        <w:t xml:space="preserve">For more information on Hyundai Motor Group, please see: </w:t>
      </w:r>
      <w:hyperlink r:id="rId12" w:history="1">
        <w:r>
          <w:rPr>
            <w:rStyle w:val="a7"/>
            <w:rFonts w:ascii="Arial" w:hAnsi="Arial" w:cs="Arial"/>
            <w:lang w:val="fr-FR"/>
          </w:rPr>
          <w:t>http://www.hyundaimotorgroup.com</w:t>
        </w:r>
      </w:hyperlink>
      <w:r>
        <w:rPr>
          <w:rFonts w:ascii="Arial" w:hAnsi="Arial" w:cs="Arial"/>
          <w:lang w:val="fr-FR"/>
        </w:rPr>
        <w:t xml:space="preserve"> </w:t>
      </w:r>
    </w:p>
    <w:p w14:paraId="64571071" w14:textId="77777777" w:rsidR="00111CEC" w:rsidRDefault="00111CEC" w:rsidP="00111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after="0" w:line="240" w:lineRule="auto"/>
        <w:rPr>
          <w:rFonts w:ascii="Arial" w:hAnsi="Arial" w:cs="Arial"/>
          <w:b/>
          <w:bCs/>
          <w:color w:val="000000"/>
          <w:lang w:val="fr-FR"/>
        </w:rPr>
      </w:pPr>
    </w:p>
    <w:p w14:paraId="7B1E98E3" w14:textId="77777777" w:rsidR="00111CEC" w:rsidRDefault="00111CEC" w:rsidP="00111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after="0" w:line="240" w:lineRule="auto"/>
        <w:rPr>
          <w:rFonts w:ascii="Arial" w:hAnsi="Arial" w:cs="Arial"/>
          <w:b/>
          <w:bCs/>
          <w:color w:val="000000"/>
          <w:lang w:val="fr-FR"/>
        </w:rPr>
      </w:pPr>
      <w:r>
        <w:rPr>
          <w:rFonts w:ascii="Arial" w:hAnsi="Arial" w:cs="Arial"/>
          <w:b/>
          <w:bCs/>
          <w:color w:val="000000"/>
          <w:lang w:val="fr-FR"/>
        </w:rPr>
        <w:t>Media Contact</w:t>
      </w:r>
    </w:p>
    <w:p w14:paraId="5FDC3480" w14:textId="0BE4ADA1" w:rsidR="00111CEC" w:rsidRDefault="0028258C" w:rsidP="00111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after="0" w:line="240" w:lineRule="auto"/>
        <w:rPr>
          <w:rFonts w:ascii="Arial" w:hAnsi="Arial" w:cs="Arial"/>
        </w:rPr>
      </w:pPr>
      <w:r>
        <w:rPr>
          <w:rFonts w:ascii="Arial" w:hAnsi="Arial" w:cs="Arial" w:hint="eastAsia"/>
        </w:rPr>
        <w:t>J</w:t>
      </w:r>
      <w:r w:rsidR="00111CEC">
        <w:rPr>
          <w:rFonts w:ascii="Arial" w:hAnsi="Arial" w:cs="Arial" w:hint="eastAsia"/>
        </w:rPr>
        <w:t>in Cha</w:t>
      </w:r>
      <w:r w:rsidR="00111CEC">
        <w:rPr>
          <w:rFonts w:ascii="Arial" w:hAnsi="Arial" w:cs="Arial"/>
        </w:rPr>
        <w:br/>
        <w:t xml:space="preserve">Global PR Team </w:t>
      </w:r>
    </w:p>
    <w:p w14:paraId="0EE0D028" w14:textId="1FEEF016" w:rsidR="0020042B" w:rsidRPr="00111CEC" w:rsidRDefault="00F8422F" w:rsidP="00111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after="0" w:line="240" w:lineRule="auto"/>
        <w:rPr>
          <w:rFonts w:ascii="Arial" w:eastAsia="굴림" w:hAnsi="Arial" w:cs="Arial"/>
          <w:sz w:val="24"/>
          <w:szCs w:val="24"/>
        </w:rPr>
      </w:pPr>
      <w:hyperlink r:id="rId13" w:history="1">
        <w:r w:rsidR="00111CEC" w:rsidRPr="005A5FEB">
          <w:rPr>
            <w:rStyle w:val="a7"/>
            <w:rFonts w:ascii="Arial" w:hAnsi="Arial" w:cs="Arial" w:hint="eastAsia"/>
          </w:rPr>
          <w:t>sjcar</w:t>
        </w:r>
        <w:r w:rsidR="00111CEC" w:rsidRPr="005A5FEB">
          <w:rPr>
            <w:rStyle w:val="a7"/>
            <w:rFonts w:ascii="Arial" w:hAnsi="Arial" w:cs="Arial"/>
          </w:rPr>
          <w:t>@hyundai.com</w:t>
        </w:r>
      </w:hyperlink>
      <w:r w:rsidR="00111CEC">
        <w:rPr>
          <w:rFonts w:ascii="Arial" w:hAnsi="Arial" w:cs="Arial" w:hint="eastAsia"/>
        </w:rPr>
        <w:t xml:space="preserve"> </w:t>
      </w:r>
      <w:r w:rsidR="0020042B" w:rsidRPr="00111CEC">
        <w:rPr>
          <w:rFonts w:hint="eastAsia"/>
        </w:rPr>
        <w:t xml:space="preserve"> </w:t>
      </w:r>
    </w:p>
    <w:sectPr w:rsidR="0020042B" w:rsidRPr="00111CEC" w:rsidSect="00BD0989">
      <w:headerReference w:type="default" r:id="rId14"/>
      <w:footerReference w:type="default" r:id="rId15"/>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16E503" w14:textId="77777777" w:rsidR="00F8422F" w:rsidRDefault="00F8422F" w:rsidP="005A1CC5">
      <w:pPr>
        <w:spacing w:after="0" w:line="240" w:lineRule="auto"/>
      </w:pPr>
      <w:r>
        <w:separator/>
      </w:r>
    </w:p>
  </w:endnote>
  <w:endnote w:type="continuationSeparator" w:id="0">
    <w:p w14:paraId="0C57B9A0" w14:textId="77777777" w:rsidR="00F8422F" w:rsidRDefault="00F8422F"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현대산스 Text">
    <w:altName w:val="맑은 고딕"/>
    <w:panose1 w:val="020B0600000101010101"/>
    <w:charset w:val="81"/>
    <w:family w:val="modern"/>
    <w:pitch w:val="variable"/>
    <w:sig w:usb0="00000203" w:usb1="29D72C10" w:usb2="00000010" w:usb3="00000000" w:csb0="00280005"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현대산스 Head Medium">
    <w:altName w:val="Arial Unicode MS"/>
    <w:panose1 w:val="020B0600000101010101"/>
    <w:charset w:val="81"/>
    <w:family w:val="modern"/>
    <w:pitch w:val="variable"/>
    <w:sig w:usb0="00000203" w:usb1="29D72C10" w:usb2="00000010" w:usb3="00000000" w:csb0="00280005" w:csb1="00000000"/>
  </w:font>
  <w:font w:name="Hyundai Sans Text">
    <w:altName w:val="Arial"/>
    <w:panose1 w:val="00000000000000000000"/>
    <w:charset w:val="00"/>
    <w:family w:val="swiss"/>
    <w:notTrueType/>
    <w:pitch w:val="variable"/>
    <w:sig w:usb0="00000001" w:usb1="4000203A" w:usb2="00000020" w:usb3="00000000" w:csb0="00000093" w:csb1="00000000"/>
  </w:font>
  <w:font w:name="Hyundai Sans Head Office Medium">
    <w:altName w:val="Tahoma"/>
    <w:charset w:val="00"/>
    <w:family w:val="swiss"/>
    <w:pitch w:val="variable"/>
    <w:sig w:usb0="00000001" w:usb1="4000203A" w:usb2="0000002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F2D17" w14:textId="77777777" w:rsidR="001D0A14" w:rsidRPr="0005072C" w:rsidRDefault="001D0A14" w:rsidP="00E62370">
    <w:pPr>
      <w:pStyle w:val="a4"/>
      <w:spacing w:after="0"/>
      <w:rPr>
        <w:rFonts w:ascii="Arial" w:hAnsi="Arial" w:cs="Arial"/>
        <w:sz w:val="16"/>
        <w:szCs w:val="16"/>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1984"/>
    </w:tblGrid>
    <w:tr w:rsidR="001D0A14" w:rsidRPr="0005072C" w14:paraId="0266B4F3" w14:textId="77777777" w:rsidTr="00B46CE5">
      <w:tc>
        <w:tcPr>
          <w:tcW w:w="3085" w:type="dxa"/>
        </w:tcPr>
        <w:p w14:paraId="05B17E3C" w14:textId="77777777" w:rsidR="001D0A14" w:rsidRPr="0005072C" w:rsidRDefault="001D0A14" w:rsidP="00416715">
          <w:pPr>
            <w:pStyle w:val="a4"/>
            <w:rPr>
              <w:rFonts w:ascii="Arial" w:eastAsia="현대산스 Head Medium" w:hAnsi="Arial" w:cs="Arial"/>
              <w:b/>
              <w:sz w:val="16"/>
              <w:szCs w:val="16"/>
            </w:rPr>
          </w:pPr>
          <w:r w:rsidRPr="0005072C">
            <w:rPr>
              <w:rFonts w:ascii="Arial" w:eastAsia="현대산스 Head Medium" w:hAnsi="Arial" w:cs="Arial"/>
              <w:b/>
              <w:sz w:val="16"/>
              <w:szCs w:val="16"/>
            </w:rPr>
            <w:t xml:space="preserve">Hyundai Motor </w:t>
          </w:r>
          <w:r w:rsidR="00416715">
            <w:rPr>
              <w:rFonts w:ascii="Arial" w:eastAsia="현대산스 Head Medium" w:hAnsi="Arial" w:cs="Arial" w:hint="eastAsia"/>
              <w:b/>
              <w:sz w:val="16"/>
              <w:szCs w:val="16"/>
            </w:rPr>
            <w:t>Group</w:t>
          </w:r>
        </w:p>
      </w:tc>
      <w:tc>
        <w:tcPr>
          <w:tcW w:w="2977" w:type="dxa"/>
        </w:tcPr>
        <w:p w14:paraId="05448417" w14:textId="77777777" w:rsidR="001D0A14" w:rsidRPr="0005072C" w:rsidRDefault="001D0A14">
          <w:pPr>
            <w:pStyle w:val="a4"/>
            <w:rPr>
              <w:rFonts w:ascii="Arial" w:eastAsia="현대산스 Text" w:hAnsi="Arial" w:cs="Arial"/>
              <w:sz w:val="16"/>
              <w:szCs w:val="16"/>
            </w:rPr>
          </w:pPr>
          <w:r w:rsidRPr="0005072C">
            <w:rPr>
              <w:rFonts w:ascii="Arial" w:eastAsia="현대산스 Text" w:hAnsi="Arial" w:cs="Arial"/>
              <w:sz w:val="16"/>
              <w:szCs w:val="16"/>
            </w:rPr>
            <w:t>12, Heolleung-ro, Seochogu,</w:t>
          </w:r>
        </w:p>
        <w:p w14:paraId="308C13FD" w14:textId="62DEBA95" w:rsidR="001D0A14" w:rsidRPr="0005072C" w:rsidRDefault="001D0A14">
          <w:pPr>
            <w:pStyle w:val="a4"/>
            <w:rPr>
              <w:rFonts w:ascii="Arial" w:eastAsia="현대산스 Text" w:hAnsi="Arial" w:cs="Arial"/>
              <w:sz w:val="16"/>
              <w:szCs w:val="16"/>
            </w:rPr>
          </w:pPr>
          <w:r w:rsidRPr="0005072C">
            <w:rPr>
              <w:rFonts w:ascii="Arial" w:eastAsia="현대산스 Text" w:hAnsi="Arial" w:cs="Arial"/>
              <w:sz w:val="16"/>
              <w:szCs w:val="16"/>
            </w:rPr>
            <w:t>Seou</w:t>
          </w:r>
          <w:r w:rsidR="00867EFC">
            <w:rPr>
              <w:rFonts w:ascii="Arial" w:eastAsia="현대산스 Text" w:hAnsi="Arial" w:cs="Arial" w:hint="eastAsia"/>
              <w:sz w:val="16"/>
              <w:szCs w:val="16"/>
            </w:rPr>
            <w:t>l</w:t>
          </w:r>
          <w:r w:rsidRPr="0005072C">
            <w:rPr>
              <w:rFonts w:ascii="Arial" w:eastAsia="현대산스 Text" w:hAnsi="Arial" w:cs="Arial"/>
              <w:sz w:val="16"/>
              <w:szCs w:val="16"/>
            </w:rPr>
            <w:t>, 137-938, Korea</w:t>
          </w:r>
        </w:p>
      </w:tc>
      <w:tc>
        <w:tcPr>
          <w:tcW w:w="1701" w:type="dxa"/>
        </w:tcPr>
        <w:p w14:paraId="08E79C24" w14:textId="4B0133AC" w:rsidR="001D0A14" w:rsidRPr="0005072C" w:rsidRDefault="00111CEC" w:rsidP="00111CEC">
          <w:pPr>
            <w:pStyle w:val="a4"/>
            <w:rPr>
              <w:rFonts w:ascii="Arial" w:eastAsia="현대산스 Text" w:hAnsi="Arial" w:cs="Arial"/>
              <w:sz w:val="16"/>
              <w:szCs w:val="16"/>
            </w:rPr>
          </w:pPr>
          <w:r>
            <w:rPr>
              <w:rFonts w:ascii="Arial" w:eastAsia="현대산스 Text" w:hAnsi="Arial" w:cs="Arial"/>
              <w:sz w:val="16"/>
              <w:szCs w:val="16"/>
            </w:rPr>
            <w:t xml:space="preserve">T +82 2 3464 </w:t>
          </w:r>
          <w:r>
            <w:rPr>
              <w:rFonts w:ascii="Arial" w:eastAsia="현대산스 Text" w:hAnsi="Arial" w:cs="Arial" w:hint="eastAsia"/>
              <w:sz w:val="16"/>
              <w:szCs w:val="16"/>
            </w:rPr>
            <w:t>2128</w:t>
          </w:r>
        </w:p>
      </w:tc>
      <w:tc>
        <w:tcPr>
          <w:tcW w:w="1984" w:type="dxa"/>
        </w:tcPr>
        <w:p w14:paraId="385DD2A4" w14:textId="77777777" w:rsidR="001D0A14" w:rsidRPr="0005072C" w:rsidRDefault="001D0A14" w:rsidP="00B46CE5">
          <w:pPr>
            <w:pStyle w:val="a4"/>
            <w:ind w:leftChars="87" w:left="174"/>
            <w:jc w:val="right"/>
            <w:rPr>
              <w:rFonts w:ascii="Arial" w:eastAsia="현대산스 Text" w:hAnsi="Arial" w:cs="Arial"/>
              <w:sz w:val="16"/>
              <w:szCs w:val="16"/>
            </w:rPr>
          </w:pPr>
          <w:r w:rsidRPr="0005072C">
            <w:rPr>
              <w:rFonts w:ascii="Arial" w:eastAsia="현대산스 Text" w:hAnsi="Arial" w:cs="Arial"/>
              <w:sz w:val="16"/>
              <w:szCs w:val="16"/>
            </w:rPr>
            <w:t>www.hyundai.com</w:t>
          </w:r>
        </w:p>
      </w:tc>
    </w:tr>
  </w:tbl>
  <w:p w14:paraId="393879D0" w14:textId="77777777" w:rsidR="001D0A14" w:rsidRPr="0005072C" w:rsidRDefault="001D0A14">
    <w:pPr>
      <w:pStyle w:val="a4"/>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8DBC3" w14:textId="77777777" w:rsidR="00F8422F" w:rsidRDefault="00F8422F" w:rsidP="005A1CC5">
      <w:pPr>
        <w:spacing w:after="0" w:line="240" w:lineRule="auto"/>
      </w:pPr>
      <w:r>
        <w:separator/>
      </w:r>
    </w:p>
  </w:footnote>
  <w:footnote w:type="continuationSeparator" w:id="0">
    <w:p w14:paraId="290CC13D" w14:textId="77777777" w:rsidR="00F8422F" w:rsidRDefault="00F8422F" w:rsidP="005A1C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A2EF5" w14:textId="659EB5B8" w:rsidR="001D0A14" w:rsidRPr="00562F8D" w:rsidRDefault="000A2191">
    <w:pPr>
      <w:pStyle w:val="a3"/>
      <w:rPr>
        <w:rFonts w:ascii="Hyundai Sans Head Office Medium" w:hAnsi="Hyundai Sans Head Office Medium"/>
        <w:sz w:val="60"/>
        <w:szCs w:val="60"/>
      </w:rPr>
    </w:pPr>
    <w:r>
      <w:rPr>
        <w:noProof/>
      </w:rPr>
      <w:drawing>
        <wp:anchor distT="0" distB="0" distL="114300" distR="114300" simplePos="0" relativeHeight="251661312" behindDoc="0" locked="0" layoutInCell="1" allowOverlap="1" wp14:anchorId="3D92CF2D" wp14:editId="6ADF0472">
          <wp:simplePos x="0" y="0"/>
          <wp:positionH relativeFrom="column">
            <wp:posOffset>4518437</wp:posOffset>
          </wp:positionH>
          <wp:positionV relativeFrom="paragraph">
            <wp:posOffset>234950</wp:posOffset>
          </wp:positionV>
          <wp:extent cx="1346054" cy="431400"/>
          <wp:effectExtent l="0" t="0" r="6985" b="6985"/>
          <wp:wrapNone/>
          <wp:docPr id="1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054" cy="4314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1F0EE7" w:rsidRPr="00562F8D">
      <w:rPr>
        <w:rFonts w:ascii="Hyundai Sans Head Office Medium" w:hAnsi="Hyundai Sans Head Office Medium"/>
        <w:noProof/>
        <w:sz w:val="60"/>
        <w:szCs w:val="60"/>
      </w:rPr>
      <w:t xml:space="preserve"> </w:t>
    </w:r>
    <w:r w:rsidR="004F6375">
      <w:rPr>
        <w:rFonts w:ascii="Hyundai Sans Head Office Medium" w:hAnsi="Hyundai Sans Head Office Medium"/>
        <w:noProof/>
        <w:sz w:val="60"/>
        <w:szCs w:val="60"/>
      </w:rPr>
      <w:drawing>
        <wp:inline distT="0" distB="0" distL="0" distR="0" wp14:anchorId="7D308D6D" wp14:editId="3DD0ACAF">
          <wp:extent cx="1252847" cy="718457"/>
          <wp:effectExtent l="0" t="0" r="5080" b="571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2847" cy="718457"/>
                  </a:xfrm>
                  <a:prstGeom prst="rect">
                    <a:avLst/>
                  </a:prstGeom>
                  <a:noFill/>
                  <a:ln>
                    <a:noFill/>
                  </a:ln>
                </pic:spPr>
              </pic:pic>
            </a:graphicData>
          </a:graphic>
        </wp:inline>
      </w:drawing>
    </w:r>
    <w:r w:rsidR="001D0A14" w:rsidRPr="00562F8D">
      <w:rPr>
        <w:rFonts w:ascii="Hyundai Sans Head Office Medium" w:hAnsi="Hyundai Sans Head Office Medium"/>
        <w:noProof/>
        <w:sz w:val="60"/>
        <w:szCs w:val="60"/>
      </w:rPr>
      <w:drawing>
        <wp:anchor distT="0" distB="0" distL="114300" distR="114300" simplePos="0" relativeHeight="251656190" behindDoc="1" locked="0" layoutInCell="1" allowOverlap="1" wp14:anchorId="02504ADA" wp14:editId="5D543A00">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3">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D102092"/>
    <w:multiLevelType w:val="hybridMultilevel"/>
    <w:tmpl w:val="77767FBC"/>
    <w:lvl w:ilvl="0" w:tplc="BEB014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650E128C"/>
    <w:multiLevelType w:val="hybridMultilevel"/>
    <w:tmpl w:val="B16E6B84"/>
    <w:lvl w:ilvl="0" w:tplc="3F948AA0">
      <w:numFmt w:val="bullet"/>
      <w:lvlText w:val="-"/>
      <w:lvlJc w:val="left"/>
      <w:pPr>
        <w:ind w:left="760" w:hanging="360"/>
      </w:pPr>
      <w:rPr>
        <w:rFonts w:ascii="Arial" w:eastAsia="현대산스 Text"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DAD2CA4"/>
    <w:multiLevelType w:val="hybridMultilevel"/>
    <w:tmpl w:val="AB4E4C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egan Knight">
    <w15:presenceInfo w15:providerId="AD" w15:userId="S-1-5-21-725345543-115176313-1606980848-85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revisionView w:markup="0"/>
  <w:trackRevisions/>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CC5"/>
    <w:rsid w:val="00002DAF"/>
    <w:rsid w:val="00007A9E"/>
    <w:rsid w:val="00017F46"/>
    <w:rsid w:val="00021584"/>
    <w:rsid w:val="0003677F"/>
    <w:rsid w:val="00041963"/>
    <w:rsid w:val="00047532"/>
    <w:rsid w:val="0005072C"/>
    <w:rsid w:val="0006034A"/>
    <w:rsid w:val="00064BC6"/>
    <w:rsid w:val="00066753"/>
    <w:rsid w:val="00073AAD"/>
    <w:rsid w:val="00083591"/>
    <w:rsid w:val="000847AE"/>
    <w:rsid w:val="00085CB4"/>
    <w:rsid w:val="00095C85"/>
    <w:rsid w:val="00097535"/>
    <w:rsid w:val="000A2191"/>
    <w:rsid w:val="000B6BA4"/>
    <w:rsid w:val="000C1882"/>
    <w:rsid w:val="000C3139"/>
    <w:rsid w:val="000C3361"/>
    <w:rsid w:val="000D336F"/>
    <w:rsid w:val="000D369E"/>
    <w:rsid w:val="000E032A"/>
    <w:rsid w:val="000E3DFF"/>
    <w:rsid w:val="000E6410"/>
    <w:rsid w:val="000F4534"/>
    <w:rsid w:val="000F557E"/>
    <w:rsid w:val="000F5FE1"/>
    <w:rsid w:val="000F6A73"/>
    <w:rsid w:val="00106E68"/>
    <w:rsid w:val="00111CEC"/>
    <w:rsid w:val="00112BC9"/>
    <w:rsid w:val="001133D7"/>
    <w:rsid w:val="00116B9E"/>
    <w:rsid w:val="00117F56"/>
    <w:rsid w:val="001211DD"/>
    <w:rsid w:val="00125859"/>
    <w:rsid w:val="00125CD0"/>
    <w:rsid w:val="00126174"/>
    <w:rsid w:val="001369D7"/>
    <w:rsid w:val="00137FDF"/>
    <w:rsid w:val="00155417"/>
    <w:rsid w:val="001602B5"/>
    <w:rsid w:val="00162095"/>
    <w:rsid w:val="001639B7"/>
    <w:rsid w:val="00173DE5"/>
    <w:rsid w:val="00185BA2"/>
    <w:rsid w:val="00187998"/>
    <w:rsid w:val="00192BCC"/>
    <w:rsid w:val="001A5106"/>
    <w:rsid w:val="001A763D"/>
    <w:rsid w:val="001A77ED"/>
    <w:rsid w:val="001D0A14"/>
    <w:rsid w:val="001D52E6"/>
    <w:rsid w:val="001F0EE7"/>
    <w:rsid w:val="001F689F"/>
    <w:rsid w:val="0020039D"/>
    <w:rsid w:val="0020042B"/>
    <w:rsid w:val="00203692"/>
    <w:rsid w:val="00203E47"/>
    <w:rsid w:val="00210326"/>
    <w:rsid w:val="002228CF"/>
    <w:rsid w:val="00232974"/>
    <w:rsid w:val="002345E9"/>
    <w:rsid w:val="00235544"/>
    <w:rsid w:val="002439D2"/>
    <w:rsid w:val="0024485B"/>
    <w:rsid w:val="002506B8"/>
    <w:rsid w:val="00253D93"/>
    <w:rsid w:val="00254D25"/>
    <w:rsid w:val="00261894"/>
    <w:rsid w:val="00265757"/>
    <w:rsid w:val="00265CF7"/>
    <w:rsid w:val="00271AAB"/>
    <w:rsid w:val="00274B0E"/>
    <w:rsid w:val="0028134B"/>
    <w:rsid w:val="0028258C"/>
    <w:rsid w:val="00290FF5"/>
    <w:rsid w:val="0029126C"/>
    <w:rsid w:val="002A33BE"/>
    <w:rsid w:val="002A6A38"/>
    <w:rsid w:val="002B0D8B"/>
    <w:rsid w:val="002B6000"/>
    <w:rsid w:val="002C2466"/>
    <w:rsid w:val="002D2EE9"/>
    <w:rsid w:val="002D6A6F"/>
    <w:rsid w:val="002D77BB"/>
    <w:rsid w:val="002E06E1"/>
    <w:rsid w:val="002E1672"/>
    <w:rsid w:val="002E4381"/>
    <w:rsid w:val="002F317D"/>
    <w:rsid w:val="002F36F2"/>
    <w:rsid w:val="003135C5"/>
    <w:rsid w:val="00315754"/>
    <w:rsid w:val="00330A80"/>
    <w:rsid w:val="003333E5"/>
    <w:rsid w:val="00336522"/>
    <w:rsid w:val="00343A0F"/>
    <w:rsid w:val="00343F9E"/>
    <w:rsid w:val="00344993"/>
    <w:rsid w:val="00356532"/>
    <w:rsid w:val="0035753E"/>
    <w:rsid w:val="00363BCF"/>
    <w:rsid w:val="0037029E"/>
    <w:rsid w:val="003712B7"/>
    <w:rsid w:val="00380284"/>
    <w:rsid w:val="00383532"/>
    <w:rsid w:val="00386720"/>
    <w:rsid w:val="00396548"/>
    <w:rsid w:val="003A6D32"/>
    <w:rsid w:val="003B096C"/>
    <w:rsid w:val="003C14F5"/>
    <w:rsid w:val="003D33A9"/>
    <w:rsid w:val="003F574B"/>
    <w:rsid w:val="00416715"/>
    <w:rsid w:val="00416C67"/>
    <w:rsid w:val="00416C71"/>
    <w:rsid w:val="00433190"/>
    <w:rsid w:val="00452F14"/>
    <w:rsid w:val="004544C7"/>
    <w:rsid w:val="004675FE"/>
    <w:rsid w:val="0047139D"/>
    <w:rsid w:val="0048089C"/>
    <w:rsid w:val="00483007"/>
    <w:rsid w:val="00484546"/>
    <w:rsid w:val="00484B0F"/>
    <w:rsid w:val="004871CB"/>
    <w:rsid w:val="004958C7"/>
    <w:rsid w:val="004A36C8"/>
    <w:rsid w:val="004A4E19"/>
    <w:rsid w:val="004B09ED"/>
    <w:rsid w:val="004B59BD"/>
    <w:rsid w:val="004B5E1D"/>
    <w:rsid w:val="004B7562"/>
    <w:rsid w:val="004E0E86"/>
    <w:rsid w:val="004E3F35"/>
    <w:rsid w:val="004E7377"/>
    <w:rsid w:val="004F6375"/>
    <w:rsid w:val="004F7116"/>
    <w:rsid w:val="004F76D8"/>
    <w:rsid w:val="00507B97"/>
    <w:rsid w:val="00522C18"/>
    <w:rsid w:val="00523D86"/>
    <w:rsid w:val="00526CB5"/>
    <w:rsid w:val="005405B2"/>
    <w:rsid w:val="005415EF"/>
    <w:rsid w:val="005425DA"/>
    <w:rsid w:val="0054287C"/>
    <w:rsid w:val="00543FAB"/>
    <w:rsid w:val="0054628B"/>
    <w:rsid w:val="00546A11"/>
    <w:rsid w:val="00555B41"/>
    <w:rsid w:val="00561265"/>
    <w:rsid w:val="00561F8E"/>
    <w:rsid w:val="00562F8D"/>
    <w:rsid w:val="00564C0F"/>
    <w:rsid w:val="0057417B"/>
    <w:rsid w:val="0058057A"/>
    <w:rsid w:val="005931F5"/>
    <w:rsid w:val="005A1CC5"/>
    <w:rsid w:val="005A26E6"/>
    <w:rsid w:val="005A69C1"/>
    <w:rsid w:val="005B0B6A"/>
    <w:rsid w:val="005B4386"/>
    <w:rsid w:val="005B43A7"/>
    <w:rsid w:val="005C2CA7"/>
    <w:rsid w:val="005C530E"/>
    <w:rsid w:val="005D27FF"/>
    <w:rsid w:val="005D694B"/>
    <w:rsid w:val="005E72C1"/>
    <w:rsid w:val="005E7651"/>
    <w:rsid w:val="005E7A49"/>
    <w:rsid w:val="005F54A1"/>
    <w:rsid w:val="0060211A"/>
    <w:rsid w:val="006053DD"/>
    <w:rsid w:val="00606216"/>
    <w:rsid w:val="00611AB6"/>
    <w:rsid w:val="006179C4"/>
    <w:rsid w:val="00621D22"/>
    <w:rsid w:val="00623153"/>
    <w:rsid w:val="00636B66"/>
    <w:rsid w:val="00644121"/>
    <w:rsid w:val="00646E43"/>
    <w:rsid w:val="006510B3"/>
    <w:rsid w:val="006526B5"/>
    <w:rsid w:val="006532CC"/>
    <w:rsid w:val="00672CB5"/>
    <w:rsid w:val="00674232"/>
    <w:rsid w:val="00676991"/>
    <w:rsid w:val="00677985"/>
    <w:rsid w:val="00691AE1"/>
    <w:rsid w:val="00693496"/>
    <w:rsid w:val="006951EB"/>
    <w:rsid w:val="006A128A"/>
    <w:rsid w:val="006A2DD4"/>
    <w:rsid w:val="006A4676"/>
    <w:rsid w:val="006B4618"/>
    <w:rsid w:val="006B6BBD"/>
    <w:rsid w:val="006B747E"/>
    <w:rsid w:val="006C11AD"/>
    <w:rsid w:val="006E0208"/>
    <w:rsid w:val="006F2E6A"/>
    <w:rsid w:val="006F32C6"/>
    <w:rsid w:val="00700B37"/>
    <w:rsid w:val="00704B0E"/>
    <w:rsid w:val="0070662A"/>
    <w:rsid w:val="007115BE"/>
    <w:rsid w:val="007146EF"/>
    <w:rsid w:val="0072175F"/>
    <w:rsid w:val="00722FA5"/>
    <w:rsid w:val="00730C43"/>
    <w:rsid w:val="00734E0E"/>
    <w:rsid w:val="0075153B"/>
    <w:rsid w:val="00770312"/>
    <w:rsid w:val="007823EA"/>
    <w:rsid w:val="00783D6D"/>
    <w:rsid w:val="00791973"/>
    <w:rsid w:val="00795BE6"/>
    <w:rsid w:val="007A0CBB"/>
    <w:rsid w:val="007A0E93"/>
    <w:rsid w:val="007A58D2"/>
    <w:rsid w:val="007B2947"/>
    <w:rsid w:val="007C2312"/>
    <w:rsid w:val="007D24D6"/>
    <w:rsid w:val="007E28F8"/>
    <w:rsid w:val="007E4273"/>
    <w:rsid w:val="007E525A"/>
    <w:rsid w:val="007E709C"/>
    <w:rsid w:val="007E73E0"/>
    <w:rsid w:val="007F3A28"/>
    <w:rsid w:val="00811A83"/>
    <w:rsid w:val="00813D3E"/>
    <w:rsid w:val="00817203"/>
    <w:rsid w:val="00820F58"/>
    <w:rsid w:val="0082413A"/>
    <w:rsid w:val="008255DE"/>
    <w:rsid w:val="00825EC2"/>
    <w:rsid w:val="00826B21"/>
    <w:rsid w:val="008311D7"/>
    <w:rsid w:val="00831400"/>
    <w:rsid w:val="00831938"/>
    <w:rsid w:val="00834E05"/>
    <w:rsid w:val="00836DEC"/>
    <w:rsid w:val="00837990"/>
    <w:rsid w:val="00844F2B"/>
    <w:rsid w:val="008466EB"/>
    <w:rsid w:val="00854572"/>
    <w:rsid w:val="00860C39"/>
    <w:rsid w:val="00862FE6"/>
    <w:rsid w:val="00864C54"/>
    <w:rsid w:val="00865C7C"/>
    <w:rsid w:val="00867EFC"/>
    <w:rsid w:val="008704E6"/>
    <w:rsid w:val="00872339"/>
    <w:rsid w:val="008730FB"/>
    <w:rsid w:val="0087362D"/>
    <w:rsid w:val="00873BEA"/>
    <w:rsid w:val="00876C5F"/>
    <w:rsid w:val="00882129"/>
    <w:rsid w:val="008821FC"/>
    <w:rsid w:val="00884442"/>
    <w:rsid w:val="008908C6"/>
    <w:rsid w:val="008C1ACB"/>
    <w:rsid w:val="008C7A98"/>
    <w:rsid w:val="008C7F68"/>
    <w:rsid w:val="008D4575"/>
    <w:rsid w:val="008D78DD"/>
    <w:rsid w:val="008E2730"/>
    <w:rsid w:val="008F43C8"/>
    <w:rsid w:val="008F7E5B"/>
    <w:rsid w:val="00901474"/>
    <w:rsid w:val="009019F9"/>
    <w:rsid w:val="00903E7B"/>
    <w:rsid w:val="00912207"/>
    <w:rsid w:val="00917376"/>
    <w:rsid w:val="00923FD9"/>
    <w:rsid w:val="009326B2"/>
    <w:rsid w:val="009326C9"/>
    <w:rsid w:val="00935DE3"/>
    <w:rsid w:val="00940D64"/>
    <w:rsid w:val="009433E5"/>
    <w:rsid w:val="00944734"/>
    <w:rsid w:val="00945CAE"/>
    <w:rsid w:val="00950C35"/>
    <w:rsid w:val="0096019F"/>
    <w:rsid w:val="00967741"/>
    <w:rsid w:val="00973298"/>
    <w:rsid w:val="00976461"/>
    <w:rsid w:val="00976862"/>
    <w:rsid w:val="00980F21"/>
    <w:rsid w:val="009852D1"/>
    <w:rsid w:val="009852F0"/>
    <w:rsid w:val="009A375F"/>
    <w:rsid w:val="009A4707"/>
    <w:rsid w:val="009A6414"/>
    <w:rsid w:val="009C2A7F"/>
    <w:rsid w:val="009C6FC4"/>
    <w:rsid w:val="009D2CC0"/>
    <w:rsid w:val="009D2ECD"/>
    <w:rsid w:val="009E12E0"/>
    <w:rsid w:val="009E179D"/>
    <w:rsid w:val="009F1486"/>
    <w:rsid w:val="009F4680"/>
    <w:rsid w:val="009F4809"/>
    <w:rsid w:val="00A02F0A"/>
    <w:rsid w:val="00A160CA"/>
    <w:rsid w:val="00A2106D"/>
    <w:rsid w:val="00A35251"/>
    <w:rsid w:val="00A40F25"/>
    <w:rsid w:val="00A4460F"/>
    <w:rsid w:val="00A50706"/>
    <w:rsid w:val="00A547E6"/>
    <w:rsid w:val="00A56735"/>
    <w:rsid w:val="00A76D1E"/>
    <w:rsid w:val="00A81CF4"/>
    <w:rsid w:val="00A83270"/>
    <w:rsid w:val="00AA0A88"/>
    <w:rsid w:val="00AA762F"/>
    <w:rsid w:val="00AB063B"/>
    <w:rsid w:val="00AB4124"/>
    <w:rsid w:val="00AD58F2"/>
    <w:rsid w:val="00AE72F0"/>
    <w:rsid w:val="00AF1E88"/>
    <w:rsid w:val="00B007A3"/>
    <w:rsid w:val="00B212E9"/>
    <w:rsid w:val="00B25B64"/>
    <w:rsid w:val="00B31598"/>
    <w:rsid w:val="00B31B30"/>
    <w:rsid w:val="00B37F9B"/>
    <w:rsid w:val="00B46CE5"/>
    <w:rsid w:val="00B53B6C"/>
    <w:rsid w:val="00B6723A"/>
    <w:rsid w:val="00B809A1"/>
    <w:rsid w:val="00B80AF1"/>
    <w:rsid w:val="00B81E0C"/>
    <w:rsid w:val="00B84C08"/>
    <w:rsid w:val="00B907ED"/>
    <w:rsid w:val="00B9470B"/>
    <w:rsid w:val="00B961FA"/>
    <w:rsid w:val="00BB493C"/>
    <w:rsid w:val="00BC3E6C"/>
    <w:rsid w:val="00BC7CBA"/>
    <w:rsid w:val="00BD0989"/>
    <w:rsid w:val="00BE18F8"/>
    <w:rsid w:val="00BE44C4"/>
    <w:rsid w:val="00BE6373"/>
    <w:rsid w:val="00BF17A0"/>
    <w:rsid w:val="00C12163"/>
    <w:rsid w:val="00C2416E"/>
    <w:rsid w:val="00C24A85"/>
    <w:rsid w:val="00C4545F"/>
    <w:rsid w:val="00C5225C"/>
    <w:rsid w:val="00C52F0C"/>
    <w:rsid w:val="00C57A83"/>
    <w:rsid w:val="00C642AC"/>
    <w:rsid w:val="00C74030"/>
    <w:rsid w:val="00C81B26"/>
    <w:rsid w:val="00C92BD4"/>
    <w:rsid w:val="00C93865"/>
    <w:rsid w:val="00C95809"/>
    <w:rsid w:val="00CA0111"/>
    <w:rsid w:val="00CB58A2"/>
    <w:rsid w:val="00CC46DE"/>
    <w:rsid w:val="00CC7450"/>
    <w:rsid w:val="00CD3368"/>
    <w:rsid w:val="00CE307D"/>
    <w:rsid w:val="00CF36DF"/>
    <w:rsid w:val="00D12DA9"/>
    <w:rsid w:val="00D14DFC"/>
    <w:rsid w:val="00D15D8F"/>
    <w:rsid w:val="00D2163C"/>
    <w:rsid w:val="00D2436D"/>
    <w:rsid w:val="00D279C7"/>
    <w:rsid w:val="00D31126"/>
    <w:rsid w:val="00D32DE9"/>
    <w:rsid w:val="00D33E8D"/>
    <w:rsid w:val="00D35C51"/>
    <w:rsid w:val="00D41DF2"/>
    <w:rsid w:val="00D42D09"/>
    <w:rsid w:val="00D522FD"/>
    <w:rsid w:val="00D53ED2"/>
    <w:rsid w:val="00D632BF"/>
    <w:rsid w:val="00D654A9"/>
    <w:rsid w:val="00D66E20"/>
    <w:rsid w:val="00D6795B"/>
    <w:rsid w:val="00D70935"/>
    <w:rsid w:val="00D72927"/>
    <w:rsid w:val="00D83700"/>
    <w:rsid w:val="00D940CF"/>
    <w:rsid w:val="00D944BD"/>
    <w:rsid w:val="00DA0228"/>
    <w:rsid w:val="00DA3A81"/>
    <w:rsid w:val="00DA780F"/>
    <w:rsid w:val="00DC45AF"/>
    <w:rsid w:val="00DD592F"/>
    <w:rsid w:val="00DE2660"/>
    <w:rsid w:val="00DE43B9"/>
    <w:rsid w:val="00E05A1F"/>
    <w:rsid w:val="00E07A2D"/>
    <w:rsid w:val="00E12155"/>
    <w:rsid w:val="00E2077E"/>
    <w:rsid w:val="00E21F21"/>
    <w:rsid w:val="00E2304D"/>
    <w:rsid w:val="00E30375"/>
    <w:rsid w:val="00E32026"/>
    <w:rsid w:val="00E33C9E"/>
    <w:rsid w:val="00E41195"/>
    <w:rsid w:val="00E62370"/>
    <w:rsid w:val="00E729E7"/>
    <w:rsid w:val="00E73715"/>
    <w:rsid w:val="00E7409D"/>
    <w:rsid w:val="00E759D8"/>
    <w:rsid w:val="00E80694"/>
    <w:rsid w:val="00E82FD8"/>
    <w:rsid w:val="00E87DE6"/>
    <w:rsid w:val="00E941EC"/>
    <w:rsid w:val="00E94FBC"/>
    <w:rsid w:val="00E95C82"/>
    <w:rsid w:val="00EA04FF"/>
    <w:rsid w:val="00EA2628"/>
    <w:rsid w:val="00EA5C0C"/>
    <w:rsid w:val="00EA7F6E"/>
    <w:rsid w:val="00EC4D93"/>
    <w:rsid w:val="00ED2FC2"/>
    <w:rsid w:val="00ED6FB2"/>
    <w:rsid w:val="00EE5CB7"/>
    <w:rsid w:val="00EF5CFF"/>
    <w:rsid w:val="00F00930"/>
    <w:rsid w:val="00F01443"/>
    <w:rsid w:val="00F12074"/>
    <w:rsid w:val="00F1289D"/>
    <w:rsid w:val="00F179B6"/>
    <w:rsid w:val="00F23357"/>
    <w:rsid w:val="00F27AB8"/>
    <w:rsid w:val="00F32CEA"/>
    <w:rsid w:val="00F337FD"/>
    <w:rsid w:val="00F4019B"/>
    <w:rsid w:val="00F46731"/>
    <w:rsid w:val="00F621C4"/>
    <w:rsid w:val="00F64E2C"/>
    <w:rsid w:val="00F6761A"/>
    <w:rsid w:val="00F741AE"/>
    <w:rsid w:val="00F75D55"/>
    <w:rsid w:val="00F82ADD"/>
    <w:rsid w:val="00F8422F"/>
    <w:rsid w:val="00F92C06"/>
    <w:rsid w:val="00F92FE6"/>
    <w:rsid w:val="00F95045"/>
    <w:rsid w:val="00FA2917"/>
    <w:rsid w:val="00FA6829"/>
    <w:rsid w:val="00FC123B"/>
    <w:rsid w:val="00FC31CB"/>
    <w:rsid w:val="00FC5FEA"/>
    <w:rsid w:val="00FC72CB"/>
    <w:rsid w:val="00FD5F27"/>
    <w:rsid w:val="00FD7C64"/>
  </w:rsids>
  <m:mathPr>
    <m:mathFont m:val="Cambria Math"/>
    <m:brkBin m:val="before"/>
    <m:brkBinSub m:val="--"/>
    <m:smallFrac m:val="0"/>
    <m:dispDef/>
    <m:lMargin m:val="0"/>
    <m:rMargin m:val="0"/>
    <m:defJc m:val="centerGroup"/>
    <m:wrapIndent m:val="1440"/>
    <m:intLim m:val="subSup"/>
    <m:naryLim m:val="undOvr"/>
  </m:mathPr>
  <w:attachedSchema w:val="http://dic.daum.net/"/>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39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CEC"/>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DA0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DA0228"/>
    <w:rPr>
      <w:rFonts w:ascii="Courier New" w:eastAsia="Times New Roman" w:hAnsi="Courier New" w:cs="Courier New"/>
      <w:kern w:val="0"/>
      <w:szCs w:val="20"/>
      <w:lang w:val="en-GB" w:eastAsia="ja-JP"/>
    </w:rPr>
  </w:style>
  <w:style w:type="character" w:styleId="a9">
    <w:name w:val="annotation reference"/>
    <w:basedOn w:val="a0"/>
    <w:uiPriority w:val="99"/>
    <w:semiHidden/>
    <w:unhideWhenUsed/>
    <w:rsid w:val="00543FAB"/>
    <w:rPr>
      <w:sz w:val="18"/>
      <w:szCs w:val="18"/>
    </w:rPr>
  </w:style>
  <w:style w:type="paragraph" w:styleId="aa">
    <w:name w:val="annotation text"/>
    <w:basedOn w:val="a"/>
    <w:link w:val="Char3"/>
    <w:uiPriority w:val="99"/>
    <w:semiHidden/>
    <w:unhideWhenUsed/>
    <w:rsid w:val="00543FAB"/>
    <w:pPr>
      <w:jc w:val="left"/>
    </w:pPr>
  </w:style>
  <w:style w:type="character" w:customStyle="1" w:styleId="Char3">
    <w:name w:val="메모 텍스트 Char"/>
    <w:basedOn w:val="a0"/>
    <w:link w:val="aa"/>
    <w:uiPriority w:val="99"/>
    <w:semiHidden/>
    <w:rsid w:val="00543FAB"/>
  </w:style>
  <w:style w:type="paragraph" w:styleId="ab">
    <w:name w:val="annotation subject"/>
    <w:basedOn w:val="aa"/>
    <w:next w:val="aa"/>
    <w:link w:val="Char4"/>
    <w:uiPriority w:val="99"/>
    <w:semiHidden/>
    <w:unhideWhenUsed/>
    <w:rsid w:val="00543FAB"/>
    <w:rPr>
      <w:b/>
      <w:bCs/>
    </w:rPr>
  </w:style>
  <w:style w:type="character" w:customStyle="1" w:styleId="Char4">
    <w:name w:val="메모 주제 Char"/>
    <w:basedOn w:val="Char3"/>
    <w:link w:val="ab"/>
    <w:uiPriority w:val="99"/>
    <w:semiHidden/>
    <w:rsid w:val="00543FAB"/>
    <w:rPr>
      <w:b/>
      <w:bCs/>
    </w:rPr>
  </w:style>
  <w:style w:type="character" w:styleId="ac">
    <w:name w:val="FollowedHyperlink"/>
    <w:basedOn w:val="a0"/>
    <w:uiPriority w:val="99"/>
    <w:semiHidden/>
    <w:unhideWhenUsed/>
    <w:rsid w:val="00E94FBC"/>
    <w:rPr>
      <w:color w:val="800080" w:themeColor="followedHyperlink"/>
      <w:u w:val="single"/>
    </w:rPr>
  </w:style>
  <w:style w:type="paragraph" w:styleId="ad">
    <w:name w:val="Normal (Web)"/>
    <w:basedOn w:val="a"/>
    <w:uiPriority w:val="99"/>
    <w:semiHidden/>
    <w:unhideWhenUsed/>
    <w:rsid w:val="0020042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rPr>
  </w:style>
  <w:style w:type="character" w:styleId="ae">
    <w:name w:val="Strong"/>
    <w:basedOn w:val="a0"/>
    <w:uiPriority w:val="22"/>
    <w:qFormat/>
    <w:rsid w:val="002004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CEC"/>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DA0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DA0228"/>
    <w:rPr>
      <w:rFonts w:ascii="Courier New" w:eastAsia="Times New Roman" w:hAnsi="Courier New" w:cs="Courier New"/>
      <w:kern w:val="0"/>
      <w:szCs w:val="20"/>
      <w:lang w:val="en-GB" w:eastAsia="ja-JP"/>
    </w:rPr>
  </w:style>
  <w:style w:type="character" w:styleId="a9">
    <w:name w:val="annotation reference"/>
    <w:basedOn w:val="a0"/>
    <w:uiPriority w:val="99"/>
    <w:semiHidden/>
    <w:unhideWhenUsed/>
    <w:rsid w:val="00543FAB"/>
    <w:rPr>
      <w:sz w:val="18"/>
      <w:szCs w:val="18"/>
    </w:rPr>
  </w:style>
  <w:style w:type="paragraph" w:styleId="aa">
    <w:name w:val="annotation text"/>
    <w:basedOn w:val="a"/>
    <w:link w:val="Char3"/>
    <w:uiPriority w:val="99"/>
    <w:semiHidden/>
    <w:unhideWhenUsed/>
    <w:rsid w:val="00543FAB"/>
    <w:pPr>
      <w:jc w:val="left"/>
    </w:pPr>
  </w:style>
  <w:style w:type="character" w:customStyle="1" w:styleId="Char3">
    <w:name w:val="메모 텍스트 Char"/>
    <w:basedOn w:val="a0"/>
    <w:link w:val="aa"/>
    <w:uiPriority w:val="99"/>
    <w:semiHidden/>
    <w:rsid w:val="00543FAB"/>
  </w:style>
  <w:style w:type="paragraph" w:styleId="ab">
    <w:name w:val="annotation subject"/>
    <w:basedOn w:val="aa"/>
    <w:next w:val="aa"/>
    <w:link w:val="Char4"/>
    <w:uiPriority w:val="99"/>
    <w:semiHidden/>
    <w:unhideWhenUsed/>
    <w:rsid w:val="00543FAB"/>
    <w:rPr>
      <w:b/>
      <w:bCs/>
    </w:rPr>
  </w:style>
  <w:style w:type="character" w:customStyle="1" w:styleId="Char4">
    <w:name w:val="메모 주제 Char"/>
    <w:basedOn w:val="Char3"/>
    <w:link w:val="ab"/>
    <w:uiPriority w:val="99"/>
    <w:semiHidden/>
    <w:rsid w:val="00543FAB"/>
    <w:rPr>
      <w:b/>
      <w:bCs/>
    </w:rPr>
  </w:style>
  <w:style w:type="character" w:styleId="ac">
    <w:name w:val="FollowedHyperlink"/>
    <w:basedOn w:val="a0"/>
    <w:uiPriority w:val="99"/>
    <w:semiHidden/>
    <w:unhideWhenUsed/>
    <w:rsid w:val="00E94FBC"/>
    <w:rPr>
      <w:color w:val="800080" w:themeColor="followedHyperlink"/>
      <w:u w:val="single"/>
    </w:rPr>
  </w:style>
  <w:style w:type="paragraph" w:styleId="ad">
    <w:name w:val="Normal (Web)"/>
    <w:basedOn w:val="a"/>
    <w:uiPriority w:val="99"/>
    <w:semiHidden/>
    <w:unhideWhenUsed/>
    <w:rsid w:val="0020042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rPr>
  </w:style>
  <w:style w:type="character" w:styleId="ae">
    <w:name w:val="Strong"/>
    <w:basedOn w:val="a0"/>
    <w:uiPriority w:val="22"/>
    <w:qFormat/>
    <w:rsid w:val="002004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20370">
      <w:bodyDiv w:val="1"/>
      <w:marLeft w:val="0"/>
      <w:marRight w:val="0"/>
      <w:marTop w:val="0"/>
      <w:marBottom w:val="0"/>
      <w:divBdr>
        <w:top w:val="none" w:sz="0" w:space="0" w:color="auto"/>
        <w:left w:val="none" w:sz="0" w:space="0" w:color="auto"/>
        <w:bottom w:val="none" w:sz="0" w:space="0" w:color="auto"/>
        <w:right w:val="none" w:sz="0" w:space="0" w:color="auto"/>
      </w:divBdr>
    </w:div>
    <w:div w:id="225266510">
      <w:bodyDiv w:val="1"/>
      <w:marLeft w:val="0"/>
      <w:marRight w:val="0"/>
      <w:marTop w:val="0"/>
      <w:marBottom w:val="0"/>
      <w:divBdr>
        <w:top w:val="none" w:sz="0" w:space="0" w:color="auto"/>
        <w:left w:val="none" w:sz="0" w:space="0" w:color="auto"/>
        <w:bottom w:val="none" w:sz="0" w:space="0" w:color="auto"/>
        <w:right w:val="none" w:sz="0" w:space="0" w:color="auto"/>
      </w:divBdr>
    </w:div>
    <w:div w:id="314721165">
      <w:bodyDiv w:val="1"/>
      <w:marLeft w:val="0"/>
      <w:marRight w:val="0"/>
      <w:marTop w:val="0"/>
      <w:marBottom w:val="0"/>
      <w:divBdr>
        <w:top w:val="none" w:sz="0" w:space="0" w:color="auto"/>
        <w:left w:val="none" w:sz="0" w:space="0" w:color="auto"/>
        <w:bottom w:val="none" w:sz="0" w:space="0" w:color="auto"/>
        <w:right w:val="none" w:sz="0" w:space="0" w:color="auto"/>
      </w:divBdr>
    </w:div>
    <w:div w:id="477304623">
      <w:bodyDiv w:val="1"/>
      <w:marLeft w:val="0"/>
      <w:marRight w:val="0"/>
      <w:marTop w:val="0"/>
      <w:marBottom w:val="0"/>
      <w:divBdr>
        <w:top w:val="none" w:sz="0" w:space="0" w:color="auto"/>
        <w:left w:val="none" w:sz="0" w:space="0" w:color="auto"/>
        <w:bottom w:val="none" w:sz="0" w:space="0" w:color="auto"/>
        <w:right w:val="none" w:sz="0" w:space="0" w:color="auto"/>
      </w:divBdr>
    </w:div>
    <w:div w:id="546643825">
      <w:bodyDiv w:val="1"/>
      <w:marLeft w:val="0"/>
      <w:marRight w:val="0"/>
      <w:marTop w:val="0"/>
      <w:marBottom w:val="0"/>
      <w:divBdr>
        <w:top w:val="none" w:sz="0" w:space="0" w:color="auto"/>
        <w:left w:val="none" w:sz="0" w:space="0" w:color="auto"/>
        <w:bottom w:val="none" w:sz="0" w:space="0" w:color="auto"/>
        <w:right w:val="none" w:sz="0" w:space="0" w:color="auto"/>
      </w:divBdr>
    </w:div>
    <w:div w:id="604386614">
      <w:bodyDiv w:val="1"/>
      <w:marLeft w:val="0"/>
      <w:marRight w:val="0"/>
      <w:marTop w:val="0"/>
      <w:marBottom w:val="0"/>
      <w:divBdr>
        <w:top w:val="none" w:sz="0" w:space="0" w:color="auto"/>
        <w:left w:val="none" w:sz="0" w:space="0" w:color="auto"/>
        <w:bottom w:val="none" w:sz="0" w:space="0" w:color="auto"/>
        <w:right w:val="none" w:sz="0" w:space="0" w:color="auto"/>
      </w:divBdr>
    </w:div>
    <w:div w:id="718209859">
      <w:bodyDiv w:val="1"/>
      <w:marLeft w:val="0"/>
      <w:marRight w:val="0"/>
      <w:marTop w:val="0"/>
      <w:marBottom w:val="0"/>
      <w:divBdr>
        <w:top w:val="none" w:sz="0" w:space="0" w:color="auto"/>
        <w:left w:val="none" w:sz="0" w:space="0" w:color="auto"/>
        <w:bottom w:val="none" w:sz="0" w:space="0" w:color="auto"/>
        <w:right w:val="none" w:sz="0" w:space="0" w:color="auto"/>
      </w:divBdr>
    </w:div>
    <w:div w:id="752161204">
      <w:bodyDiv w:val="1"/>
      <w:marLeft w:val="0"/>
      <w:marRight w:val="0"/>
      <w:marTop w:val="0"/>
      <w:marBottom w:val="0"/>
      <w:divBdr>
        <w:top w:val="none" w:sz="0" w:space="0" w:color="auto"/>
        <w:left w:val="none" w:sz="0" w:space="0" w:color="auto"/>
        <w:bottom w:val="none" w:sz="0" w:space="0" w:color="auto"/>
        <w:right w:val="none" w:sz="0" w:space="0" w:color="auto"/>
      </w:divBdr>
    </w:div>
    <w:div w:id="770204761">
      <w:bodyDiv w:val="1"/>
      <w:marLeft w:val="0"/>
      <w:marRight w:val="0"/>
      <w:marTop w:val="0"/>
      <w:marBottom w:val="0"/>
      <w:divBdr>
        <w:top w:val="none" w:sz="0" w:space="0" w:color="auto"/>
        <w:left w:val="none" w:sz="0" w:space="0" w:color="auto"/>
        <w:bottom w:val="none" w:sz="0" w:space="0" w:color="auto"/>
        <w:right w:val="none" w:sz="0" w:space="0" w:color="auto"/>
      </w:divBdr>
    </w:div>
    <w:div w:id="859005916">
      <w:bodyDiv w:val="1"/>
      <w:marLeft w:val="0"/>
      <w:marRight w:val="0"/>
      <w:marTop w:val="0"/>
      <w:marBottom w:val="0"/>
      <w:divBdr>
        <w:top w:val="none" w:sz="0" w:space="0" w:color="auto"/>
        <w:left w:val="none" w:sz="0" w:space="0" w:color="auto"/>
        <w:bottom w:val="none" w:sz="0" w:space="0" w:color="auto"/>
        <w:right w:val="none" w:sz="0" w:space="0" w:color="auto"/>
      </w:divBdr>
    </w:div>
    <w:div w:id="938563002">
      <w:bodyDiv w:val="1"/>
      <w:marLeft w:val="0"/>
      <w:marRight w:val="0"/>
      <w:marTop w:val="0"/>
      <w:marBottom w:val="0"/>
      <w:divBdr>
        <w:top w:val="none" w:sz="0" w:space="0" w:color="auto"/>
        <w:left w:val="none" w:sz="0" w:space="0" w:color="auto"/>
        <w:bottom w:val="none" w:sz="0" w:space="0" w:color="auto"/>
        <w:right w:val="none" w:sz="0" w:space="0" w:color="auto"/>
      </w:divBdr>
    </w:div>
    <w:div w:id="974140535">
      <w:bodyDiv w:val="1"/>
      <w:marLeft w:val="0"/>
      <w:marRight w:val="0"/>
      <w:marTop w:val="0"/>
      <w:marBottom w:val="0"/>
      <w:divBdr>
        <w:top w:val="none" w:sz="0" w:space="0" w:color="auto"/>
        <w:left w:val="none" w:sz="0" w:space="0" w:color="auto"/>
        <w:bottom w:val="none" w:sz="0" w:space="0" w:color="auto"/>
        <w:right w:val="none" w:sz="0" w:space="0" w:color="auto"/>
      </w:divBdr>
    </w:div>
    <w:div w:id="1031078325">
      <w:bodyDiv w:val="1"/>
      <w:marLeft w:val="0"/>
      <w:marRight w:val="0"/>
      <w:marTop w:val="0"/>
      <w:marBottom w:val="0"/>
      <w:divBdr>
        <w:top w:val="none" w:sz="0" w:space="0" w:color="auto"/>
        <w:left w:val="none" w:sz="0" w:space="0" w:color="auto"/>
        <w:bottom w:val="none" w:sz="0" w:space="0" w:color="auto"/>
        <w:right w:val="none" w:sz="0" w:space="0" w:color="auto"/>
      </w:divBdr>
    </w:div>
    <w:div w:id="1190992244">
      <w:bodyDiv w:val="1"/>
      <w:marLeft w:val="0"/>
      <w:marRight w:val="0"/>
      <w:marTop w:val="0"/>
      <w:marBottom w:val="0"/>
      <w:divBdr>
        <w:top w:val="none" w:sz="0" w:space="0" w:color="auto"/>
        <w:left w:val="none" w:sz="0" w:space="0" w:color="auto"/>
        <w:bottom w:val="none" w:sz="0" w:space="0" w:color="auto"/>
        <w:right w:val="none" w:sz="0" w:space="0" w:color="auto"/>
      </w:divBdr>
    </w:div>
    <w:div w:id="1247226294">
      <w:bodyDiv w:val="1"/>
      <w:marLeft w:val="0"/>
      <w:marRight w:val="0"/>
      <w:marTop w:val="0"/>
      <w:marBottom w:val="0"/>
      <w:divBdr>
        <w:top w:val="none" w:sz="0" w:space="0" w:color="auto"/>
        <w:left w:val="none" w:sz="0" w:space="0" w:color="auto"/>
        <w:bottom w:val="none" w:sz="0" w:space="0" w:color="auto"/>
        <w:right w:val="none" w:sz="0" w:space="0" w:color="auto"/>
      </w:divBdr>
    </w:div>
    <w:div w:id="1305085645">
      <w:bodyDiv w:val="1"/>
      <w:marLeft w:val="0"/>
      <w:marRight w:val="0"/>
      <w:marTop w:val="0"/>
      <w:marBottom w:val="0"/>
      <w:divBdr>
        <w:top w:val="none" w:sz="0" w:space="0" w:color="auto"/>
        <w:left w:val="none" w:sz="0" w:space="0" w:color="auto"/>
        <w:bottom w:val="none" w:sz="0" w:space="0" w:color="auto"/>
        <w:right w:val="none" w:sz="0" w:space="0" w:color="auto"/>
      </w:divBdr>
    </w:div>
    <w:div w:id="1330716726">
      <w:bodyDiv w:val="1"/>
      <w:marLeft w:val="0"/>
      <w:marRight w:val="0"/>
      <w:marTop w:val="0"/>
      <w:marBottom w:val="0"/>
      <w:divBdr>
        <w:top w:val="none" w:sz="0" w:space="0" w:color="auto"/>
        <w:left w:val="none" w:sz="0" w:space="0" w:color="auto"/>
        <w:bottom w:val="none" w:sz="0" w:space="0" w:color="auto"/>
        <w:right w:val="none" w:sz="0" w:space="0" w:color="auto"/>
      </w:divBdr>
    </w:div>
    <w:div w:id="1368793013">
      <w:bodyDiv w:val="1"/>
      <w:marLeft w:val="0"/>
      <w:marRight w:val="0"/>
      <w:marTop w:val="0"/>
      <w:marBottom w:val="0"/>
      <w:divBdr>
        <w:top w:val="none" w:sz="0" w:space="0" w:color="auto"/>
        <w:left w:val="none" w:sz="0" w:space="0" w:color="auto"/>
        <w:bottom w:val="none" w:sz="0" w:space="0" w:color="auto"/>
        <w:right w:val="none" w:sz="0" w:space="0" w:color="auto"/>
      </w:divBdr>
    </w:div>
    <w:div w:id="1386102552">
      <w:bodyDiv w:val="1"/>
      <w:marLeft w:val="0"/>
      <w:marRight w:val="0"/>
      <w:marTop w:val="0"/>
      <w:marBottom w:val="0"/>
      <w:divBdr>
        <w:top w:val="none" w:sz="0" w:space="0" w:color="auto"/>
        <w:left w:val="none" w:sz="0" w:space="0" w:color="auto"/>
        <w:bottom w:val="none" w:sz="0" w:space="0" w:color="auto"/>
        <w:right w:val="none" w:sz="0" w:space="0" w:color="auto"/>
      </w:divBdr>
    </w:div>
    <w:div w:id="1591160672">
      <w:bodyDiv w:val="1"/>
      <w:marLeft w:val="0"/>
      <w:marRight w:val="0"/>
      <w:marTop w:val="0"/>
      <w:marBottom w:val="0"/>
      <w:divBdr>
        <w:top w:val="none" w:sz="0" w:space="0" w:color="auto"/>
        <w:left w:val="none" w:sz="0" w:space="0" w:color="auto"/>
        <w:bottom w:val="none" w:sz="0" w:space="0" w:color="auto"/>
        <w:right w:val="none" w:sz="0" w:space="0" w:color="auto"/>
      </w:divBdr>
    </w:div>
    <w:div w:id="1642537314">
      <w:bodyDiv w:val="1"/>
      <w:marLeft w:val="0"/>
      <w:marRight w:val="0"/>
      <w:marTop w:val="0"/>
      <w:marBottom w:val="0"/>
      <w:divBdr>
        <w:top w:val="none" w:sz="0" w:space="0" w:color="auto"/>
        <w:left w:val="none" w:sz="0" w:space="0" w:color="auto"/>
        <w:bottom w:val="none" w:sz="0" w:space="0" w:color="auto"/>
        <w:right w:val="none" w:sz="0" w:space="0" w:color="auto"/>
      </w:divBdr>
    </w:div>
    <w:div w:id="1696155721">
      <w:bodyDiv w:val="1"/>
      <w:marLeft w:val="0"/>
      <w:marRight w:val="0"/>
      <w:marTop w:val="0"/>
      <w:marBottom w:val="0"/>
      <w:divBdr>
        <w:top w:val="none" w:sz="0" w:space="0" w:color="auto"/>
        <w:left w:val="none" w:sz="0" w:space="0" w:color="auto"/>
        <w:bottom w:val="none" w:sz="0" w:space="0" w:color="auto"/>
        <w:right w:val="none" w:sz="0" w:space="0" w:color="auto"/>
      </w:divBdr>
    </w:div>
    <w:div w:id="1766534006">
      <w:bodyDiv w:val="1"/>
      <w:marLeft w:val="0"/>
      <w:marRight w:val="0"/>
      <w:marTop w:val="0"/>
      <w:marBottom w:val="0"/>
      <w:divBdr>
        <w:top w:val="none" w:sz="0" w:space="0" w:color="auto"/>
        <w:left w:val="none" w:sz="0" w:space="0" w:color="auto"/>
        <w:bottom w:val="none" w:sz="0" w:space="0" w:color="auto"/>
        <w:right w:val="none" w:sz="0" w:space="0" w:color="auto"/>
      </w:divBdr>
    </w:div>
    <w:div w:id="1774931827">
      <w:bodyDiv w:val="1"/>
      <w:marLeft w:val="0"/>
      <w:marRight w:val="0"/>
      <w:marTop w:val="0"/>
      <w:marBottom w:val="0"/>
      <w:divBdr>
        <w:top w:val="none" w:sz="0" w:space="0" w:color="auto"/>
        <w:left w:val="none" w:sz="0" w:space="0" w:color="auto"/>
        <w:bottom w:val="none" w:sz="0" w:space="0" w:color="auto"/>
        <w:right w:val="none" w:sz="0" w:space="0" w:color="auto"/>
      </w:divBdr>
      <w:divsChild>
        <w:div w:id="1621455856">
          <w:marLeft w:val="0"/>
          <w:marRight w:val="0"/>
          <w:marTop w:val="0"/>
          <w:marBottom w:val="0"/>
          <w:divBdr>
            <w:top w:val="none" w:sz="0" w:space="0" w:color="auto"/>
            <w:left w:val="none" w:sz="0" w:space="0" w:color="auto"/>
            <w:bottom w:val="none" w:sz="0" w:space="0" w:color="auto"/>
            <w:right w:val="none" w:sz="0" w:space="0" w:color="auto"/>
          </w:divBdr>
          <w:divsChild>
            <w:div w:id="74743135">
              <w:marLeft w:val="0"/>
              <w:marRight w:val="0"/>
              <w:marTop w:val="0"/>
              <w:marBottom w:val="0"/>
              <w:divBdr>
                <w:top w:val="none" w:sz="0" w:space="0" w:color="auto"/>
                <w:left w:val="none" w:sz="0" w:space="0" w:color="auto"/>
                <w:bottom w:val="none" w:sz="0" w:space="0" w:color="auto"/>
                <w:right w:val="none" w:sz="0" w:space="0" w:color="auto"/>
              </w:divBdr>
              <w:divsChild>
                <w:div w:id="143469658">
                  <w:marLeft w:val="0"/>
                  <w:marRight w:val="0"/>
                  <w:marTop w:val="0"/>
                  <w:marBottom w:val="0"/>
                  <w:divBdr>
                    <w:top w:val="none" w:sz="0" w:space="0" w:color="auto"/>
                    <w:left w:val="none" w:sz="0" w:space="0" w:color="auto"/>
                    <w:bottom w:val="none" w:sz="0" w:space="0" w:color="auto"/>
                    <w:right w:val="none" w:sz="0" w:space="0" w:color="auto"/>
                  </w:divBdr>
                  <w:divsChild>
                    <w:div w:id="1833056744">
                      <w:marLeft w:val="0"/>
                      <w:marRight w:val="0"/>
                      <w:marTop w:val="0"/>
                      <w:marBottom w:val="0"/>
                      <w:divBdr>
                        <w:top w:val="none" w:sz="0" w:space="0" w:color="auto"/>
                        <w:left w:val="none" w:sz="0" w:space="0" w:color="auto"/>
                        <w:bottom w:val="none" w:sz="0" w:space="0" w:color="auto"/>
                        <w:right w:val="none" w:sz="0" w:space="0" w:color="auto"/>
                      </w:divBdr>
                      <w:divsChild>
                        <w:div w:id="11883916">
                          <w:marLeft w:val="0"/>
                          <w:marRight w:val="0"/>
                          <w:marTop w:val="0"/>
                          <w:marBottom w:val="0"/>
                          <w:divBdr>
                            <w:top w:val="none" w:sz="0" w:space="0" w:color="auto"/>
                            <w:left w:val="none" w:sz="0" w:space="0" w:color="auto"/>
                            <w:bottom w:val="none" w:sz="0" w:space="0" w:color="auto"/>
                            <w:right w:val="none" w:sz="0" w:space="0" w:color="auto"/>
                          </w:divBdr>
                          <w:divsChild>
                            <w:div w:id="75933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234550">
      <w:bodyDiv w:val="1"/>
      <w:marLeft w:val="0"/>
      <w:marRight w:val="0"/>
      <w:marTop w:val="0"/>
      <w:marBottom w:val="0"/>
      <w:divBdr>
        <w:top w:val="none" w:sz="0" w:space="0" w:color="auto"/>
        <w:left w:val="none" w:sz="0" w:space="0" w:color="auto"/>
        <w:bottom w:val="none" w:sz="0" w:space="0" w:color="auto"/>
        <w:right w:val="none" w:sz="0" w:space="0" w:color="auto"/>
      </w:divBdr>
    </w:div>
    <w:div w:id="1980763249">
      <w:bodyDiv w:val="1"/>
      <w:marLeft w:val="0"/>
      <w:marRight w:val="0"/>
      <w:marTop w:val="0"/>
      <w:marBottom w:val="0"/>
      <w:divBdr>
        <w:top w:val="none" w:sz="0" w:space="0" w:color="auto"/>
        <w:left w:val="none" w:sz="0" w:space="0" w:color="auto"/>
        <w:bottom w:val="none" w:sz="0" w:space="0" w:color="auto"/>
        <w:right w:val="none" w:sz="0" w:space="0" w:color="auto"/>
      </w:divBdr>
    </w:div>
    <w:div w:id="1995865384">
      <w:bodyDiv w:val="1"/>
      <w:marLeft w:val="0"/>
      <w:marRight w:val="0"/>
      <w:marTop w:val="0"/>
      <w:marBottom w:val="0"/>
      <w:divBdr>
        <w:top w:val="none" w:sz="0" w:space="0" w:color="auto"/>
        <w:left w:val="none" w:sz="0" w:space="0" w:color="auto"/>
        <w:bottom w:val="none" w:sz="0" w:space="0" w:color="auto"/>
        <w:right w:val="none" w:sz="0" w:space="0" w:color="auto"/>
      </w:divBdr>
    </w:div>
    <w:div w:id="2015450231">
      <w:bodyDiv w:val="1"/>
      <w:marLeft w:val="0"/>
      <w:marRight w:val="0"/>
      <w:marTop w:val="0"/>
      <w:marBottom w:val="0"/>
      <w:divBdr>
        <w:top w:val="none" w:sz="0" w:space="0" w:color="auto"/>
        <w:left w:val="none" w:sz="0" w:space="0" w:color="auto"/>
        <w:bottom w:val="none" w:sz="0" w:space="0" w:color="auto"/>
        <w:right w:val="none" w:sz="0" w:space="0" w:color="auto"/>
      </w:divBdr>
    </w:div>
    <w:div w:id="2021003789">
      <w:bodyDiv w:val="1"/>
      <w:marLeft w:val="0"/>
      <w:marRight w:val="0"/>
      <w:marTop w:val="0"/>
      <w:marBottom w:val="0"/>
      <w:divBdr>
        <w:top w:val="none" w:sz="0" w:space="0" w:color="auto"/>
        <w:left w:val="none" w:sz="0" w:space="0" w:color="auto"/>
        <w:bottom w:val="none" w:sz="0" w:space="0" w:color="auto"/>
        <w:right w:val="none" w:sz="0" w:space="0" w:color="auto"/>
      </w:divBdr>
    </w:div>
    <w:div w:id="2027243880">
      <w:bodyDiv w:val="1"/>
      <w:marLeft w:val="0"/>
      <w:marRight w:val="0"/>
      <w:marTop w:val="0"/>
      <w:marBottom w:val="0"/>
      <w:divBdr>
        <w:top w:val="none" w:sz="0" w:space="0" w:color="auto"/>
        <w:left w:val="none" w:sz="0" w:space="0" w:color="auto"/>
        <w:bottom w:val="none" w:sz="0" w:space="0" w:color="auto"/>
        <w:right w:val="none" w:sz="0" w:space="0" w:color="auto"/>
      </w:divBdr>
    </w:div>
    <w:div w:id="2033991974">
      <w:bodyDiv w:val="1"/>
      <w:marLeft w:val="0"/>
      <w:marRight w:val="0"/>
      <w:marTop w:val="0"/>
      <w:marBottom w:val="0"/>
      <w:divBdr>
        <w:top w:val="none" w:sz="0" w:space="0" w:color="auto"/>
        <w:left w:val="none" w:sz="0" w:space="0" w:color="auto"/>
        <w:bottom w:val="none" w:sz="0" w:space="0" w:color="auto"/>
        <w:right w:val="none" w:sz="0" w:space="0" w:color="auto"/>
      </w:divBdr>
    </w:div>
    <w:div w:id="207554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jcar@hyundai.com"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rldefense.proofpoint.com/v2/url?u=http-3A__www.hyundaimotorgroup.com&amp;d=DwMGaQ&amp;c=9wxE0DgWbPxd1HCzjwN8Eaww1--ViDajIU4RXCxgSXE&amp;r=BWsw4vJlIweU-YZNI5Yluks3r1kgc4S3G7jjUghVg2s&amp;m=fZ_QUfi1d9a1uP2lc0Kn-wQ_j9T2Y1Pm2u6XTisBffU&amp;s=YNAZ0yhHrdyvck_tbBdLr7xyK-5xefgm36W8KimqG9w&amp;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ldefense.proofpoint.com/v2/url?u=http-3A__www.greensmithenergy.com&amp;d=DwMGaQ&amp;c=9wxE0DgWbPxd1HCzjwN8Eaww1--ViDajIU4RXCxgSXE&amp;r=BWsw4vJlIweU-YZNI5Yluks3r1kgc4S3G7jjUghVg2s&amp;m=fZ_QUfi1d9a1uP2lc0Kn-wQ_j9T2Y1Pm2u6XTisBffU&amp;s=USCd7tLweg7CJVjUFfrJ8LAgjRaVWSr5YqrnBSV4jSA&amp;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urldefense.proofpoint.com/v2/url?u=http-3A__www.wartsila.com&amp;d=DwMGaQ&amp;c=9wxE0DgWbPxd1HCzjwN8Eaww1--ViDajIU4RXCxgSXE&amp;r=BWsw4vJlIweU-YZNI5Yluks3r1kgc4S3G7jjUghVg2s&amp;m=fZ_QUfi1d9a1uP2lc0Kn-wQ_j9T2Y1Pm2u6XTisBffU&amp;s=PaGCTt9YFbR7fWOxUzuDo8w5eMQ1amdu7QmefVpsqFw&amp;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7B0B3-CA93-43B2-9E6B-58ABD1960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946</Words>
  <Characters>5398</Characters>
  <Application>Microsoft Office Word</Application>
  <DocSecurity>0</DocSecurity>
  <Lines>44</Lines>
  <Paragraphs>12</Paragraphs>
  <ScaleCrop>false</ScaleCrop>
  <HeadingPairs>
    <vt:vector size="6" baseType="variant">
      <vt:variant>
        <vt:lpstr>제목</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조동철</dc:creator>
  <cp:lastModifiedBy>박지현</cp:lastModifiedBy>
  <cp:revision>4</cp:revision>
  <cp:lastPrinted>2018-06-25T01:31:00Z</cp:lastPrinted>
  <dcterms:created xsi:type="dcterms:W3CDTF">2018-06-25T08:26:00Z</dcterms:created>
  <dcterms:modified xsi:type="dcterms:W3CDTF">2018-06-25T08:49:00Z</dcterms:modified>
</cp:coreProperties>
</file>